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DC" w:rsidRDefault="003A3DDC" w:rsidP="00AB5A45">
      <w:pPr>
        <w:spacing w:line="480" w:lineRule="auto"/>
      </w:pPr>
    </w:p>
    <w:p w:rsidR="00AB5A45" w:rsidRDefault="00AB5A45"/>
    <w:p w:rsidR="00AB5A45" w:rsidRDefault="00AB5A45"/>
    <w:p w:rsidR="00AB5A45" w:rsidRDefault="00AB5A45"/>
    <w:p w:rsidR="00AB5A45" w:rsidRDefault="00AB5A45"/>
    <w:p w:rsidR="00AB5A45" w:rsidRDefault="00AB5A45"/>
    <w:p w:rsidR="00AB5A45" w:rsidRDefault="00AB5A45"/>
    <w:p w:rsidR="00AB5A45" w:rsidRDefault="00AB5A45"/>
    <w:p w:rsidR="00AB5A45" w:rsidRDefault="00AB5A45"/>
    <w:p w:rsidR="00AB5A45" w:rsidRDefault="00AB5A45" w:rsidP="00AB5A45">
      <w:pPr>
        <w:jc w:val="center"/>
        <w:rPr>
          <w:rFonts w:ascii="Times New Roman" w:hAnsi="Times New Roman" w:cs="Times New Roman"/>
          <w:sz w:val="24"/>
          <w:szCs w:val="24"/>
        </w:rPr>
      </w:pPr>
      <w:r>
        <w:rPr>
          <w:rFonts w:ascii="Times New Roman" w:hAnsi="Times New Roman" w:cs="Times New Roman"/>
          <w:sz w:val="24"/>
          <w:szCs w:val="24"/>
        </w:rPr>
        <w:t>Content Knowledge and Process Skills</w:t>
      </w:r>
      <w:r w:rsidR="0075224D">
        <w:rPr>
          <w:rFonts w:ascii="Times New Roman" w:hAnsi="Times New Roman" w:cs="Times New Roman"/>
          <w:sz w:val="24"/>
          <w:szCs w:val="24"/>
        </w:rPr>
        <w:t xml:space="preserve"> (Revised)</w:t>
      </w:r>
      <w:bookmarkStart w:id="0" w:name="_GoBack"/>
      <w:bookmarkEnd w:id="0"/>
    </w:p>
    <w:p w:rsidR="00AB5A45" w:rsidRDefault="00AB5A45" w:rsidP="00AB5A45">
      <w:pPr>
        <w:jc w:val="center"/>
        <w:rPr>
          <w:rFonts w:ascii="Times New Roman" w:hAnsi="Times New Roman" w:cs="Times New Roman"/>
          <w:sz w:val="24"/>
          <w:szCs w:val="24"/>
        </w:rPr>
      </w:pPr>
      <w:r>
        <w:rPr>
          <w:rFonts w:ascii="Times New Roman" w:hAnsi="Times New Roman" w:cs="Times New Roman"/>
          <w:sz w:val="24"/>
          <w:szCs w:val="24"/>
        </w:rPr>
        <w:t>Alison L. Sullivan</w:t>
      </w:r>
    </w:p>
    <w:p w:rsidR="00AB5A45" w:rsidRDefault="00AB5A45" w:rsidP="00AB5A45">
      <w:pPr>
        <w:jc w:val="center"/>
        <w:rPr>
          <w:rFonts w:ascii="Times New Roman" w:hAnsi="Times New Roman" w:cs="Times New Roman"/>
          <w:sz w:val="24"/>
          <w:szCs w:val="24"/>
        </w:rPr>
      </w:pPr>
      <w:r>
        <w:rPr>
          <w:rFonts w:ascii="Times New Roman" w:hAnsi="Times New Roman" w:cs="Times New Roman"/>
          <w:sz w:val="24"/>
          <w:szCs w:val="24"/>
        </w:rPr>
        <w:t>Wilkes University</w:t>
      </w:r>
    </w:p>
    <w:p w:rsidR="00AB5A45" w:rsidRDefault="00AB5A45" w:rsidP="00AB5A45">
      <w:pPr>
        <w:jc w:val="center"/>
        <w:rPr>
          <w:rFonts w:ascii="Times New Roman" w:hAnsi="Times New Roman" w:cs="Times New Roman"/>
          <w:sz w:val="24"/>
          <w:szCs w:val="24"/>
        </w:rPr>
      </w:pPr>
    </w:p>
    <w:p w:rsidR="00AB5A45" w:rsidRDefault="00AB5A45" w:rsidP="00AB5A45">
      <w:pPr>
        <w:jc w:val="center"/>
        <w:rPr>
          <w:rFonts w:ascii="Times New Roman" w:hAnsi="Times New Roman" w:cs="Times New Roman"/>
          <w:sz w:val="24"/>
          <w:szCs w:val="24"/>
        </w:rPr>
      </w:pPr>
    </w:p>
    <w:p w:rsidR="00AB5A45" w:rsidRDefault="00AB5A45" w:rsidP="00AB5A45">
      <w:pPr>
        <w:jc w:val="center"/>
        <w:rPr>
          <w:rFonts w:ascii="Times New Roman" w:hAnsi="Times New Roman" w:cs="Times New Roman"/>
          <w:sz w:val="24"/>
          <w:szCs w:val="24"/>
        </w:rPr>
      </w:pPr>
    </w:p>
    <w:p w:rsidR="00AB5A45" w:rsidRDefault="00AB5A45" w:rsidP="00AB5A45">
      <w:pPr>
        <w:jc w:val="center"/>
        <w:rPr>
          <w:rFonts w:ascii="Times New Roman" w:hAnsi="Times New Roman" w:cs="Times New Roman"/>
          <w:sz w:val="24"/>
          <w:szCs w:val="24"/>
        </w:rPr>
      </w:pPr>
    </w:p>
    <w:p w:rsidR="00AB5A45" w:rsidRDefault="00AB5A45" w:rsidP="00AB5A45">
      <w:pPr>
        <w:jc w:val="center"/>
        <w:rPr>
          <w:rFonts w:ascii="Times New Roman" w:hAnsi="Times New Roman" w:cs="Times New Roman"/>
          <w:sz w:val="24"/>
          <w:szCs w:val="24"/>
        </w:rPr>
      </w:pPr>
    </w:p>
    <w:p w:rsidR="00AB5A45" w:rsidRDefault="00AB5A45" w:rsidP="00AB5A45">
      <w:pPr>
        <w:jc w:val="center"/>
        <w:rPr>
          <w:rFonts w:ascii="Times New Roman" w:hAnsi="Times New Roman" w:cs="Times New Roman"/>
          <w:sz w:val="24"/>
          <w:szCs w:val="24"/>
        </w:rPr>
      </w:pPr>
    </w:p>
    <w:p w:rsidR="00AB5A45" w:rsidRDefault="00AB5A45" w:rsidP="00AB5A45">
      <w:pPr>
        <w:jc w:val="center"/>
        <w:rPr>
          <w:rFonts w:ascii="Times New Roman" w:hAnsi="Times New Roman" w:cs="Times New Roman"/>
          <w:sz w:val="24"/>
          <w:szCs w:val="24"/>
        </w:rPr>
      </w:pPr>
    </w:p>
    <w:p w:rsidR="00AB5A45" w:rsidRDefault="00AB5A45" w:rsidP="00AB5A45">
      <w:pPr>
        <w:jc w:val="center"/>
        <w:rPr>
          <w:rFonts w:ascii="Times New Roman" w:hAnsi="Times New Roman" w:cs="Times New Roman"/>
          <w:sz w:val="24"/>
          <w:szCs w:val="24"/>
        </w:rPr>
      </w:pPr>
    </w:p>
    <w:p w:rsidR="00AB5A45" w:rsidRDefault="00AB5A45" w:rsidP="00AB5A45">
      <w:pPr>
        <w:jc w:val="center"/>
        <w:rPr>
          <w:rFonts w:ascii="Times New Roman" w:hAnsi="Times New Roman" w:cs="Times New Roman"/>
          <w:sz w:val="24"/>
          <w:szCs w:val="24"/>
        </w:rPr>
      </w:pPr>
    </w:p>
    <w:p w:rsidR="00AB5A45" w:rsidRDefault="00AB5A45" w:rsidP="00AB5A45">
      <w:pPr>
        <w:jc w:val="center"/>
        <w:rPr>
          <w:rFonts w:ascii="Times New Roman" w:hAnsi="Times New Roman" w:cs="Times New Roman"/>
          <w:sz w:val="24"/>
          <w:szCs w:val="24"/>
        </w:rPr>
      </w:pPr>
    </w:p>
    <w:p w:rsidR="00AB5A45" w:rsidRDefault="00AB5A45" w:rsidP="00AB5A45">
      <w:pPr>
        <w:jc w:val="center"/>
        <w:rPr>
          <w:rFonts w:ascii="Times New Roman" w:hAnsi="Times New Roman" w:cs="Times New Roman"/>
          <w:sz w:val="24"/>
          <w:szCs w:val="24"/>
        </w:rPr>
      </w:pPr>
    </w:p>
    <w:p w:rsidR="00AB5A45" w:rsidRDefault="00AB5A45" w:rsidP="00AB5A45">
      <w:pPr>
        <w:jc w:val="center"/>
        <w:rPr>
          <w:rFonts w:ascii="Times New Roman" w:hAnsi="Times New Roman" w:cs="Times New Roman"/>
          <w:sz w:val="24"/>
          <w:szCs w:val="24"/>
        </w:rPr>
      </w:pPr>
    </w:p>
    <w:p w:rsidR="00AB5A45" w:rsidRDefault="00AB5A45" w:rsidP="00AB5A45">
      <w:pPr>
        <w:jc w:val="center"/>
        <w:rPr>
          <w:rFonts w:ascii="Times New Roman" w:hAnsi="Times New Roman" w:cs="Times New Roman"/>
          <w:sz w:val="24"/>
          <w:szCs w:val="24"/>
        </w:rPr>
      </w:pPr>
    </w:p>
    <w:p w:rsidR="00AB5A45" w:rsidRDefault="00AB5A45" w:rsidP="00AB5A45">
      <w:pPr>
        <w:rPr>
          <w:rFonts w:ascii="Times New Roman" w:hAnsi="Times New Roman" w:cs="Times New Roman"/>
          <w:sz w:val="24"/>
          <w:szCs w:val="24"/>
        </w:rPr>
      </w:pPr>
    </w:p>
    <w:p w:rsidR="00343687" w:rsidRDefault="00AB5A45" w:rsidP="00D46367">
      <w:pPr>
        <w:spacing w:line="480" w:lineRule="auto"/>
        <w:rPr>
          <w:rFonts w:ascii="Times New Roman" w:hAnsi="Times New Roman" w:cs="Times New Roman"/>
          <w:sz w:val="24"/>
          <w:szCs w:val="24"/>
        </w:rPr>
      </w:pPr>
      <w:r>
        <w:rPr>
          <w:rFonts w:ascii="Times New Roman" w:hAnsi="Times New Roman" w:cs="Times New Roman"/>
          <w:sz w:val="24"/>
          <w:szCs w:val="24"/>
        </w:rPr>
        <w:tab/>
      </w:r>
      <w:r w:rsidR="002722CB">
        <w:rPr>
          <w:rFonts w:ascii="Times New Roman" w:hAnsi="Times New Roman" w:cs="Times New Roman"/>
          <w:sz w:val="24"/>
          <w:szCs w:val="24"/>
        </w:rPr>
        <w:t>There are four</w:t>
      </w:r>
      <w:r w:rsidR="00053044">
        <w:rPr>
          <w:rFonts w:ascii="Times New Roman" w:hAnsi="Times New Roman" w:cs="Times New Roman"/>
          <w:sz w:val="24"/>
          <w:szCs w:val="24"/>
        </w:rPr>
        <w:t xml:space="preserve"> resources </w:t>
      </w:r>
      <w:r w:rsidR="002722CB">
        <w:rPr>
          <w:rFonts w:ascii="Times New Roman" w:hAnsi="Times New Roman" w:cs="Times New Roman"/>
          <w:sz w:val="24"/>
          <w:szCs w:val="24"/>
        </w:rPr>
        <w:t>considered in</w:t>
      </w:r>
      <w:r>
        <w:rPr>
          <w:rFonts w:ascii="Times New Roman" w:hAnsi="Times New Roman" w:cs="Times New Roman"/>
          <w:sz w:val="24"/>
          <w:szCs w:val="24"/>
        </w:rPr>
        <w:t xml:space="preserve"> this </w:t>
      </w:r>
      <w:r w:rsidR="002722CB">
        <w:rPr>
          <w:rFonts w:ascii="Times New Roman" w:hAnsi="Times New Roman" w:cs="Times New Roman"/>
          <w:sz w:val="24"/>
          <w:szCs w:val="24"/>
        </w:rPr>
        <w:t>summary.</w:t>
      </w:r>
      <w:r>
        <w:rPr>
          <w:rFonts w:ascii="Times New Roman" w:hAnsi="Times New Roman" w:cs="Times New Roman"/>
          <w:sz w:val="24"/>
          <w:szCs w:val="24"/>
        </w:rPr>
        <w:t xml:space="preserve">  </w:t>
      </w:r>
      <w:r w:rsidR="0074599B">
        <w:rPr>
          <w:rFonts w:ascii="Times New Roman" w:hAnsi="Times New Roman" w:cs="Times New Roman"/>
          <w:sz w:val="24"/>
          <w:szCs w:val="24"/>
        </w:rPr>
        <w:t>The f</w:t>
      </w:r>
      <w:r w:rsidR="002722CB">
        <w:rPr>
          <w:rFonts w:ascii="Times New Roman" w:hAnsi="Times New Roman" w:cs="Times New Roman"/>
          <w:sz w:val="24"/>
          <w:szCs w:val="24"/>
        </w:rPr>
        <w:t>irst is the Secretary’s Commission on Achieving Necessary Skills (SCANS) Report for America</w:t>
      </w:r>
      <w:r w:rsidR="0082458E">
        <w:rPr>
          <w:rFonts w:ascii="Times New Roman" w:hAnsi="Times New Roman" w:cs="Times New Roman"/>
          <w:sz w:val="24"/>
          <w:szCs w:val="24"/>
        </w:rPr>
        <w:t xml:space="preserve"> </w:t>
      </w:r>
      <w:r w:rsidR="0082458E">
        <w:rPr>
          <w:rFonts w:ascii="Times New Roman" w:hAnsi="Times New Roman" w:cs="Times New Roman"/>
          <w:sz w:val="24"/>
          <w:szCs w:val="24"/>
        </w:rPr>
        <w:t xml:space="preserve">(1991) </w:t>
      </w:r>
      <w:r w:rsidR="002722CB">
        <w:rPr>
          <w:rFonts w:ascii="Times New Roman" w:hAnsi="Times New Roman" w:cs="Times New Roman"/>
          <w:sz w:val="24"/>
          <w:szCs w:val="24"/>
        </w:rPr>
        <w:t>called</w:t>
      </w:r>
      <w:r w:rsidR="0074599B">
        <w:rPr>
          <w:rFonts w:ascii="Times New Roman" w:hAnsi="Times New Roman" w:cs="Times New Roman"/>
          <w:sz w:val="24"/>
          <w:szCs w:val="24"/>
        </w:rPr>
        <w:t>,</w:t>
      </w:r>
      <w:r w:rsidR="002722CB">
        <w:rPr>
          <w:rFonts w:ascii="Times New Roman" w:hAnsi="Times New Roman" w:cs="Times New Roman"/>
          <w:sz w:val="24"/>
          <w:szCs w:val="24"/>
        </w:rPr>
        <w:t xml:space="preserve"> “What Work Requires of Schools</w:t>
      </w:r>
      <w:r w:rsidR="00707AC3">
        <w:rPr>
          <w:rFonts w:ascii="Times New Roman" w:hAnsi="Times New Roman" w:cs="Times New Roman"/>
          <w:sz w:val="24"/>
          <w:szCs w:val="24"/>
        </w:rPr>
        <w:t xml:space="preserve">”. </w:t>
      </w:r>
      <w:r w:rsidR="00053044">
        <w:rPr>
          <w:rFonts w:ascii="Times New Roman" w:hAnsi="Times New Roman" w:cs="Times New Roman"/>
          <w:sz w:val="24"/>
          <w:szCs w:val="24"/>
        </w:rPr>
        <w:t>S</w:t>
      </w:r>
      <w:r w:rsidR="00865C2A">
        <w:rPr>
          <w:rFonts w:ascii="Times New Roman" w:hAnsi="Times New Roman" w:cs="Times New Roman"/>
          <w:sz w:val="24"/>
          <w:szCs w:val="24"/>
        </w:rPr>
        <w:t>econd is the “Standards for Success:  What I</w:t>
      </w:r>
      <w:r w:rsidR="00053044">
        <w:rPr>
          <w:rFonts w:ascii="Times New Roman" w:hAnsi="Times New Roman" w:cs="Times New Roman"/>
          <w:sz w:val="24"/>
          <w:szCs w:val="24"/>
        </w:rPr>
        <w:t>t Takes for Students t</w:t>
      </w:r>
      <w:r w:rsidR="00865C2A">
        <w:rPr>
          <w:rFonts w:ascii="Times New Roman" w:hAnsi="Times New Roman" w:cs="Times New Roman"/>
          <w:sz w:val="24"/>
          <w:szCs w:val="24"/>
        </w:rPr>
        <w:t>o</w:t>
      </w:r>
      <w:r w:rsidR="00053044">
        <w:rPr>
          <w:rFonts w:ascii="Times New Roman" w:hAnsi="Times New Roman" w:cs="Times New Roman"/>
          <w:sz w:val="24"/>
          <w:szCs w:val="24"/>
        </w:rPr>
        <w:t xml:space="preserve"> </w:t>
      </w:r>
      <w:r w:rsidR="00343687">
        <w:rPr>
          <w:rFonts w:ascii="Times New Roman" w:hAnsi="Times New Roman" w:cs="Times New Roman"/>
          <w:sz w:val="24"/>
          <w:szCs w:val="24"/>
        </w:rPr>
        <w:t>Succeed</w:t>
      </w:r>
      <w:r w:rsidR="00865C2A">
        <w:rPr>
          <w:rFonts w:ascii="Times New Roman" w:hAnsi="Times New Roman" w:cs="Times New Roman"/>
          <w:sz w:val="24"/>
          <w:szCs w:val="24"/>
        </w:rPr>
        <w:t xml:space="preserve"> </w:t>
      </w:r>
      <w:r w:rsidR="00053044">
        <w:rPr>
          <w:rFonts w:ascii="Times New Roman" w:hAnsi="Times New Roman" w:cs="Times New Roman"/>
          <w:sz w:val="24"/>
          <w:szCs w:val="24"/>
        </w:rPr>
        <w:t>i</w:t>
      </w:r>
      <w:r w:rsidR="00865C2A">
        <w:rPr>
          <w:rFonts w:ascii="Times New Roman" w:hAnsi="Times New Roman" w:cs="Times New Roman"/>
          <w:sz w:val="24"/>
          <w:szCs w:val="24"/>
        </w:rPr>
        <w:t>n America’s Research Universities”</w:t>
      </w:r>
      <w:r w:rsidR="0082458E" w:rsidRPr="0082458E">
        <w:rPr>
          <w:rFonts w:ascii="Times New Roman" w:hAnsi="Times New Roman" w:cs="Times New Roman"/>
          <w:sz w:val="24"/>
          <w:szCs w:val="24"/>
        </w:rPr>
        <w:t xml:space="preserve"> </w:t>
      </w:r>
      <w:r w:rsidR="0082458E">
        <w:rPr>
          <w:rFonts w:ascii="Times New Roman" w:hAnsi="Times New Roman" w:cs="Times New Roman"/>
          <w:sz w:val="24"/>
          <w:szCs w:val="24"/>
        </w:rPr>
        <w:t>(2003)</w:t>
      </w:r>
      <w:r w:rsidR="00D46367">
        <w:rPr>
          <w:rFonts w:ascii="Times New Roman" w:hAnsi="Times New Roman" w:cs="Times New Roman"/>
          <w:sz w:val="24"/>
          <w:szCs w:val="24"/>
        </w:rPr>
        <w:t>.</w:t>
      </w:r>
      <w:r w:rsidR="00707AC3">
        <w:rPr>
          <w:rFonts w:ascii="Times New Roman" w:hAnsi="Times New Roman" w:cs="Times New Roman"/>
          <w:sz w:val="24"/>
          <w:szCs w:val="24"/>
        </w:rPr>
        <w:t xml:space="preserve"> </w:t>
      </w:r>
      <w:r w:rsidR="00D46367">
        <w:rPr>
          <w:rFonts w:ascii="Times New Roman" w:hAnsi="Times New Roman" w:cs="Times New Roman"/>
          <w:sz w:val="24"/>
          <w:szCs w:val="24"/>
        </w:rPr>
        <w:t xml:space="preserve"> This is from</w:t>
      </w:r>
      <w:r w:rsidR="00865C2A">
        <w:rPr>
          <w:rFonts w:ascii="Times New Roman" w:hAnsi="Times New Roman" w:cs="Times New Roman"/>
          <w:sz w:val="24"/>
          <w:szCs w:val="24"/>
        </w:rPr>
        <w:t xml:space="preserve"> the </w:t>
      </w:r>
      <w:r w:rsidR="00865C2A" w:rsidRPr="00865C2A">
        <w:rPr>
          <w:rFonts w:ascii="Times New Roman" w:hAnsi="Times New Roman" w:cs="Times New Roman"/>
          <w:i/>
          <w:sz w:val="24"/>
          <w:szCs w:val="24"/>
        </w:rPr>
        <w:t xml:space="preserve">Understanding University Success </w:t>
      </w:r>
      <w:r w:rsidR="00865C2A">
        <w:rPr>
          <w:rFonts w:ascii="Times New Roman" w:hAnsi="Times New Roman" w:cs="Times New Roman"/>
          <w:sz w:val="24"/>
          <w:szCs w:val="24"/>
        </w:rPr>
        <w:t xml:space="preserve">project, </w:t>
      </w:r>
      <w:r w:rsidR="00D46367">
        <w:rPr>
          <w:rFonts w:ascii="Times New Roman" w:hAnsi="Times New Roman" w:cs="Times New Roman"/>
          <w:sz w:val="24"/>
          <w:szCs w:val="24"/>
        </w:rPr>
        <w:t>by</w:t>
      </w:r>
      <w:r w:rsidR="00865C2A">
        <w:rPr>
          <w:rFonts w:ascii="Times New Roman" w:hAnsi="Times New Roman" w:cs="Times New Roman"/>
          <w:sz w:val="24"/>
          <w:szCs w:val="24"/>
        </w:rPr>
        <w:t xml:space="preserve"> David T. Conley, Director of the Center for Educational Policy Research and Associate Professor at the University of Oregon.</w:t>
      </w:r>
      <w:r w:rsidR="00707AC3">
        <w:rPr>
          <w:rFonts w:ascii="Times New Roman" w:hAnsi="Times New Roman" w:cs="Times New Roman"/>
          <w:sz w:val="24"/>
          <w:szCs w:val="24"/>
        </w:rPr>
        <w:t xml:space="preserve"> </w:t>
      </w:r>
      <w:r w:rsidR="00053044">
        <w:rPr>
          <w:rFonts w:ascii="Times New Roman" w:hAnsi="Times New Roman" w:cs="Times New Roman"/>
          <w:sz w:val="24"/>
          <w:szCs w:val="24"/>
        </w:rPr>
        <w:t xml:space="preserve">Third </w:t>
      </w:r>
      <w:r w:rsidR="00865C2A">
        <w:rPr>
          <w:rFonts w:ascii="Times New Roman" w:hAnsi="Times New Roman" w:cs="Times New Roman"/>
          <w:sz w:val="24"/>
          <w:szCs w:val="24"/>
        </w:rPr>
        <w:t>is a website called “The Partnership for 21</w:t>
      </w:r>
      <w:r w:rsidR="00865C2A" w:rsidRPr="00865C2A">
        <w:rPr>
          <w:rFonts w:ascii="Times New Roman" w:hAnsi="Times New Roman" w:cs="Times New Roman"/>
          <w:sz w:val="24"/>
          <w:szCs w:val="24"/>
          <w:vertAlign w:val="superscript"/>
        </w:rPr>
        <w:t>st</w:t>
      </w:r>
      <w:r w:rsidR="00865C2A">
        <w:rPr>
          <w:rFonts w:ascii="Times New Roman" w:hAnsi="Times New Roman" w:cs="Times New Roman"/>
          <w:sz w:val="24"/>
          <w:szCs w:val="24"/>
        </w:rPr>
        <w:t xml:space="preserve"> Century Skills”</w:t>
      </w:r>
      <w:r w:rsidR="00053044">
        <w:rPr>
          <w:rFonts w:ascii="Times New Roman" w:hAnsi="Times New Roman" w:cs="Times New Roman"/>
          <w:sz w:val="24"/>
          <w:szCs w:val="24"/>
        </w:rPr>
        <w:t xml:space="preserve"> </w:t>
      </w:r>
      <w:r w:rsidR="00707AC3">
        <w:rPr>
          <w:rFonts w:ascii="Times New Roman" w:hAnsi="Times New Roman" w:cs="Times New Roman"/>
          <w:sz w:val="24"/>
          <w:szCs w:val="24"/>
        </w:rPr>
        <w:t xml:space="preserve">(2007) </w:t>
      </w:r>
      <w:r w:rsidR="00053044">
        <w:rPr>
          <w:rFonts w:ascii="Times New Roman" w:hAnsi="Times New Roman" w:cs="Times New Roman"/>
          <w:sz w:val="24"/>
          <w:szCs w:val="24"/>
        </w:rPr>
        <w:t>and</w:t>
      </w:r>
      <w:r w:rsidR="00865C2A">
        <w:rPr>
          <w:rFonts w:ascii="Times New Roman" w:hAnsi="Times New Roman" w:cs="Times New Roman"/>
          <w:sz w:val="24"/>
          <w:szCs w:val="24"/>
        </w:rPr>
        <w:t xml:space="preserve"> fourth is from the Math &amp; Science Collaborative, Life Science Institute called, “Indicators of</w:t>
      </w:r>
      <w:r w:rsidR="0082458E">
        <w:rPr>
          <w:rFonts w:ascii="Times New Roman" w:hAnsi="Times New Roman" w:cs="Times New Roman"/>
          <w:sz w:val="24"/>
          <w:szCs w:val="24"/>
        </w:rPr>
        <w:t xml:space="preserve"> Development of Process Skills”</w:t>
      </w:r>
      <w:r w:rsidR="00707AC3">
        <w:rPr>
          <w:rFonts w:ascii="Times New Roman" w:hAnsi="Times New Roman" w:cs="Times New Roman"/>
          <w:sz w:val="24"/>
          <w:szCs w:val="24"/>
        </w:rPr>
        <w:t xml:space="preserve"> (2001)</w:t>
      </w:r>
      <w:r w:rsidR="0082458E">
        <w:rPr>
          <w:rFonts w:ascii="Times New Roman" w:hAnsi="Times New Roman" w:cs="Times New Roman"/>
          <w:sz w:val="24"/>
          <w:szCs w:val="24"/>
        </w:rPr>
        <w:t>.</w:t>
      </w:r>
      <w:r w:rsidR="00865C2A">
        <w:rPr>
          <w:rFonts w:ascii="Times New Roman" w:hAnsi="Times New Roman" w:cs="Times New Roman"/>
          <w:sz w:val="24"/>
          <w:szCs w:val="24"/>
        </w:rPr>
        <w:t xml:space="preserve"> </w:t>
      </w:r>
    </w:p>
    <w:p w:rsidR="00AB5A45" w:rsidRDefault="00053044" w:rsidP="0034368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purpose of each is to outline the</w:t>
      </w:r>
      <w:r w:rsidR="00343687">
        <w:rPr>
          <w:rFonts w:ascii="Times New Roman" w:hAnsi="Times New Roman" w:cs="Times New Roman"/>
          <w:sz w:val="24"/>
          <w:szCs w:val="24"/>
        </w:rPr>
        <w:t xml:space="preserve"> skills students need </w:t>
      </w:r>
      <w:r w:rsidR="00D46367">
        <w:rPr>
          <w:rFonts w:ascii="Times New Roman" w:hAnsi="Times New Roman" w:cs="Times New Roman"/>
          <w:sz w:val="24"/>
          <w:szCs w:val="24"/>
        </w:rPr>
        <w:t>to be successful in their future world as college students and career holder</w:t>
      </w:r>
      <w:r w:rsidR="00343687">
        <w:rPr>
          <w:rFonts w:ascii="Times New Roman" w:hAnsi="Times New Roman" w:cs="Times New Roman"/>
          <w:sz w:val="24"/>
          <w:szCs w:val="24"/>
        </w:rPr>
        <w:t>s</w:t>
      </w:r>
      <w:r w:rsidR="00D46367">
        <w:rPr>
          <w:rFonts w:ascii="Times New Roman" w:hAnsi="Times New Roman" w:cs="Times New Roman"/>
          <w:sz w:val="24"/>
          <w:szCs w:val="24"/>
        </w:rPr>
        <w:t>.</w:t>
      </w:r>
      <w:r>
        <w:rPr>
          <w:rFonts w:ascii="Times New Roman" w:hAnsi="Times New Roman" w:cs="Times New Roman"/>
          <w:sz w:val="24"/>
          <w:szCs w:val="24"/>
        </w:rPr>
        <w:t xml:space="preserve">  T</w:t>
      </w:r>
      <w:r w:rsidR="0076087F">
        <w:rPr>
          <w:rFonts w:ascii="Times New Roman" w:hAnsi="Times New Roman" w:cs="Times New Roman"/>
          <w:sz w:val="24"/>
          <w:szCs w:val="24"/>
        </w:rPr>
        <w:t xml:space="preserve">hey </w:t>
      </w:r>
      <w:r>
        <w:rPr>
          <w:rFonts w:ascii="Times New Roman" w:hAnsi="Times New Roman" w:cs="Times New Roman"/>
          <w:sz w:val="24"/>
          <w:szCs w:val="24"/>
        </w:rPr>
        <w:t xml:space="preserve">all </w:t>
      </w:r>
      <w:r w:rsidR="0076087F">
        <w:rPr>
          <w:rFonts w:ascii="Times New Roman" w:hAnsi="Times New Roman" w:cs="Times New Roman"/>
          <w:sz w:val="24"/>
          <w:szCs w:val="24"/>
        </w:rPr>
        <w:t>indicate that</w:t>
      </w:r>
      <w:r w:rsidR="00D46367">
        <w:rPr>
          <w:rFonts w:ascii="Times New Roman" w:hAnsi="Times New Roman" w:cs="Times New Roman"/>
          <w:sz w:val="24"/>
          <w:szCs w:val="24"/>
        </w:rPr>
        <w:t xml:space="preserve"> students need to use the information they absorb, work wi</w:t>
      </w:r>
      <w:r w:rsidR="00343687">
        <w:rPr>
          <w:rFonts w:ascii="Times New Roman" w:hAnsi="Times New Roman" w:cs="Times New Roman"/>
          <w:sz w:val="24"/>
          <w:szCs w:val="24"/>
        </w:rPr>
        <w:t>th it in many ways to master key concepts, and</w:t>
      </w:r>
      <w:r w:rsidR="00D46367">
        <w:rPr>
          <w:rFonts w:ascii="Times New Roman" w:hAnsi="Times New Roman" w:cs="Times New Roman"/>
          <w:sz w:val="24"/>
          <w:szCs w:val="24"/>
        </w:rPr>
        <w:t xml:space="preserve"> integrate it into future learning opportunities.  </w:t>
      </w:r>
      <w:r>
        <w:rPr>
          <w:rFonts w:ascii="Times New Roman" w:hAnsi="Times New Roman" w:cs="Times New Roman"/>
          <w:sz w:val="24"/>
          <w:szCs w:val="24"/>
        </w:rPr>
        <w:t xml:space="preserve">They emphasize that </w:t>
      </w:r>
      <w:r w:rsidR="00343687">
        <w:rPr>
          <w:rFonts w:ascii="Times New Roman" w:hAnsi="Times New Roman" w:cs="Times New Roman"/>
          <w:sz w:val="24"/>
          <w:szCs w:val="24"/>
        </w:rPr>
        <w:t>content</w:t>
      </w:r>
      <w:r>
        <w:rPr>
          <w:rFonts w:ascii="Times New Roman" w:hAnsi="Times New Roman" w:cs="Times New Roman"/>
          <w:sz w:val="24"/>
          <w:szCs w:val="24"/>
        </w:rPr>
        <w:t xml:space="preserve"> knowledge</w:t>
      </w:r>
      <w:r w:rsidR="00343687">
        <w:rPr>
          <w:rFonts w:ascii="Times New Roman" w:hAnsi="Times New Roman" w:cs="Times New Roman"/>
          <w:sz w:val="24"/>
          <w:szCs w:val="24"/>
        </w:rPr>
        <w:t xml:space="preserve"> and thinking skills must be integrated</w:t>
      </w:r>
      <w:r>
        <w:rPr>
          <w:rFonts w:ascii="Times New Roman" w:hAnsi="Times New Roman" w:cs="Times New Roman"/>
          <w:sz w:val="24"/>
          <w:szCs w:val="24"/>
        </w:rPr>
        <w:t xml:space="preserve"> in</w:t>
      </w:r>
      <w:r w:rsidR="00343687">
        <w:rPr>
          <w:rFonts w:ascii="Times New Roman" w:hAnsi="Times New Roman" w:cs="Times New Roman"/>
          <w:sz w:val="24"/>
          <w:szCs w:val="24"/>
        </w:rPr>
        <w:t xml:space="preserve"> early school experiences, </w:t>
      </w:r>
      <w:r w:rsidR="0076087F">
        <w:rPr>
          <w:rFonts w:ascii="Times New Roman" w:hAnsi="Times New Roman" w:cs="Times New Roman"/>
          <w:sz w:val="24"/>
          <w:szCs w:val="24"/>
        </w:rPr>
        <w:t xml:space="preserve">in order </w:t>
      </w:r>
      <w:r>
        <w:rPr>
          <w:rFonts w:ascii="Times New Roman" w:hAnsi="Times New Roman" w:cs="Times New Roman"/>
          <w:sz w:val="24"/>
          <w:szCs w:val="24"/>
        </w:rPr>
        <w:t>to ensure</w:t>
      </w:r>
      <w:r w:rsidR="00343687">
        <w:rPr>
          <w:rFonts w:ascii="Times New Roman" w:hAnsi="Times New Roman" w:cs="Times New Roman"/>
          <w:sz w:val="24"/>
          <w:szCs w:val="24"/>
        </w:rPr>
        <w:t xml:space="preserve"> success</w:t>
      </w:r>
      <w:r>
        <w:rPr>
          <w:rFonts w:ascii="Times New Roman" w:hAnsi="Times New Roman" w:cs="Times New Roman"/>
          <w:sz w:val="24"/>
          <w:szCs w:val="24"/>
        </w:rPr>
        <w:t xml:space="preserve"> in higher learning</w:t>
      </w:r>
      <w:r w:rsidR="00343687">
        <w:rPr>
          <w:rFonts w:ascii="Times New Roman" w:hAnsi="Times New Roman" w:cs="Times New Roman"/>
          <w:sz w:val="24"/>
          <w:szCs w:val="24"/>
        </w:rPr>
        <w:t xml:space="preserve"> and</w:t>
      </w:r>
      <w:r>
        <w:rPr>
          <w:rFonts w:ascii="Times New Roman" w:hAnsi="Times New Roman" w:cs="Times New Roman"/>
          <w:sz w:val="24"/>
          <w:szCs w:val="24"/>
        </w:rPr>
        <w:t xml:space="preserve"> in</w:t>
      </w:r>
      <w:r w:rsidR="00343687">
        <w:rPr>
          <w:rFonts w:ascii="Times New Roman" w:hAnsi="Times New Roman" w:cs="Times New Roman"/>
          <w:sz w:val="24"/>
          <w:szCs w:val="24"/>
        </w:rPr>
        <w:t xml:space="preserve"> careers.</w:t>
      </w:r>
    </w:p>
    <w:p w:rsidR="00343687" w:rsidRDefault="00B81E46" w:rsidP="000530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76087F">
        <w:rPr>
          <w:rFonts w:ascii="Times New Roman" w:hAnsi="Times New Roman" w:cs="Times New Roman"/>
          <w:i/>
          <w:sz w:val="24"/>
          <w:szCs w:val="24"/>
        </w:rPr>
        <w:t xml:space="preserve">SCANS </w:t>
      </w:r>
      <w:r w:rsidR="0076087F">
        <w:rPr>
          <w:rFonts w:ascii="Times New Roman" w:hAnsi="Times New Roman" w:cs="Times New Roman"/>
          <w:i/>
          <w:sz w:val="24"/>
          <w:szCs w:val="24"/>
        </w:rPr>
        <w:t>R</w:t>
      </w:r>
      <w:r w:rsidRPr="0076087F">
        <w:rPr>
          <w:rFonts w:ascii="Times New Roman" w:hAnsi="Times New Roman" w:cs="Times New Roman"/>
          <w:i/>
          <w:sz w:val="24"/>
          <w:szCs w:val="24"/>
        </w:rPr>
        <w:t>eport</w:t>
      </w:r>
      <w:r>
        <w:rPr>
          <w:rFonts w:ascii="Times New Roman" w:hAnsi="Times New Roman" w:cs="Times New Roman"/>
          <w:sz w:val="24"/>
          <w:szCs w:val="24"/>
        </w:rPr>
        <w:t xml:space="preserve"> displays a “Workplace Know-How” list of competencies, skills and personal qualities necessary to do well on the job.  First</w:t>
      </w:r>
      <w:r w:rsidR="0076087F">
        <w:rPr>
          <w:rFonts w:ascii="Times New Roman" w:hAnsi="Times New Roman" w:cs="Times New Roman"/>
          <w:sz w:val="24"/>
          <w:szCs w:val="24"/>
        </w:rPr>
        <w:t>,</w:t>
      </w:r>
      <w:r>
        <w:rPr>
          <w:rFonts w:ascii="Times New Roman" w:hAnsi="Times New Roman" w:cs="Times New Roman"/>
          <w:sz w:val="24"/>
          <w:szCs w:val="24"/>
        </w:rPr>
        <w:t xml:space="preserve"> employees must know how to use the following productively:  </w:t>
      </w:r>
      <w:r w:rsidRPr="0076087F">
        <w:rPr>
          <w:rFonts w:ascii="Times New Roman" w:hAnsi="Times New Roman" w:cs="Times New Roman"/>
          <w:b/>
          <w:i/>
          <w:sz w:val="24"/>
          <w:szCs w:val="24"/>
        </w:rPr>
        <w:t>resources, interpersonal skills, information,</w:t>
      </w:r>
      <w:r w:rsidR="00053044">
        <w:rPr>
          <w:rFonts w:ascii="Times New Roman" w:hAnsi="Times New Roman" w:cs="Times New Roman"/>
          <w:b/>
          <w:i/>
          <w:sz w:val="24"/>
          <w:szCs w:val="24"/>
        </w:rPr>
        <w:t xml:space="preserve"> </w:t>
      </w:r>
      <w:r w:rsidR="00053044" w:rsidRPr="00053044">
        <w:rPr>
          <w:rFonts w:ascii="Times New Roman" w:hAnsi="Times New Roman" w:cs="Times New Roman"/>
          <w:sz w:val="24"/>
          <w:szCs w:val="24"/>
        </w:rPr>
        <w:t>and</w:t>
      </w:r>
      <w:r w:rsidRPr="0076087F">
        <w:rPr>
          <w:rFonts w:ascii="Times New Roman" w:hAnsi="Times New Roman" w:cs="Times New Roman"/>
          <w:b/>
          <w:i/>
          <w:sz w:val="24"/>
          <w:szCs w:val="24"/>
        </w:rPr>
        <w:t xml:space="preserve"> systems and technology</w:t>
      </w:r>
      <w:r>
        <w:rPr>
          <w:rFonts w:ascii="Times New Roman" w:hAnsi="Times New Roman" w:cs="Times New Roman"/>
          <w:sz w:val="24"/>
          <w:szCs w:val="24"/>
        </w:rPr>
        <w:t>.  These are the basis for the</w:t>
      </w:r>
      <w:r w:rsidR="00763B59">
        <w:rPr>
          <w:rFonts w:ascii="Times New Roman" w:hAnsi="Times New Roman" w:cs="Times New Roman"/>
          <w:sz w:val="24"/>
          <w:szCs w:val="24"/>
        </w:rPr>
        <w:t xml:space="preserve"> foundation</w:t>
      </w:r>
      <w:r w:rsidR="00053044">
        <w:rPr>
          <w:rFonts w:ascii="Times New Roman" w:hAnsi="Times New Roman" w:cs="Times New Roman"/>
          <w:sz w:val="24"/>
          <w:szCs w:val="24"/>
        </w:rPr>
        <w:t>al</w:t>
      </w:r>
      <w:r w:rsidR="00763B59">
        <w:rPr>
          <w:rFonts w:ascii="Times New Roman" w:hAnsi="Times New Roman" w:cs="Times New Roman"/>
          <w:sz w:val="24"/>
          <w:szCs w:val="24"/>
        </w:rPr>
        <w:t xml:space="preserve"> skills of </w:t>
      </w:r>
      <w:r w:rsidR="0076087F" w:rsidRPr="0076087F">
        <w:rPr>
          <w:rFonts w:ascii="Times New Roman" w:hAnsi="Times New Roman" w:cs="Times New Roman"/>
          <w:b/>
          <w:i/>
          <w:sz w:val="24"/>
          <w:szCs w:val="24"/>
        </w:rPr>
        <w:t>b</w:t>
      </w:r>
      <w:r w:rsidRPr="0076087F">
        <w:rPr>
          <w:rFonts w:ascii="Times New Roman" w:hAnsi="Times New Roman" w:cs="Times New Roman"/>
          <w:b/>
          <w:i/>
          <w:sz w:val="24"/>
          <w:szCs w:val="24"/>
        </w:rPr>
        <w:t>asic</w:t>
      </w:r>
      <w:r w:rsidR="0076087F" w:rsidRPr="0076087F">
        <w:rPr>
          <w:rFonts w:ascii="Times New Roman" w:hAnsi="Times New Roman" w:cs="Times New Roman"/>
          <w:b/>
          <w:i/>
          <w:sz w:val="24"/>
          <w:szCs w:val="24"/>
        </w:rPr>
        <w:t xml:space="preserve"> sk</w:t>
      </w:r>
      <w:r w:rsidRPr="0076087F">
        <w:rPr>
          <w:rFonts w:ascii="Times New Roman" w:hAnsi="Times New Roman" w:cs="Times New Roman"/>
          <w:b/>
          <w:i/>
          <w:sz w:val="24"/>
          <w:szCs w:val="24"/>
        </w:rPr>
        <w:t>ills</w:t>
      </w:r>
      <w:r w:rsidR="00763B59">
        <w:rPr>
          <w:rFonts w:ascii="Times New Roman" w:hAnsi="Times New Roman" w:cs="Times New Roman"/>
          <w:sz w:val="24"/>
          <w:szCs w:val="24"/>
        </w:rPr>
        <w:t xml:space="preserve"> (</w:t>
      </w:r>
      <w:r>
        <w:rPr>
          <w:rFonts w:ascii="Times New Roman" w:hAnsi="Times New Roman" w:cs="Times New Roman"/>
          <w:sz w:val="24"/>
          <w:szCs w:val="24"/>
        </w:rPr>
        <w:t>reading, writing, arithmetic, mat</w:t>
      </w:r>
      <w:r w:rsidR="00763B59">
        <w:rPr>
          <w:rFonts w:ascii="Times New Roman" w:hAnsi="Times New Roman" w:cs="Times New Roman"/>
          <w:sz w:val="24"/>
          <w:szCs w:val="24"/>
        </w:rPr>
        <w:t xml:space="preserve">hematics, speaking and listening), </w:t>
      </w:r>
      <w:r w:rsidR="0076087F" w:rsidRPr="0076087F">
        <w:rPr>
          <w:rFonts w:ascii="Times New Roman" w:hAnsi="Times New Roman" w:cs="Times New Roman"/>
          <w:b/>
          <w:i/>
          <w:sz w:val="24"/>
          <w:szCs w:val="24"/>
        </w:rPr>
        <w:t>thinking s</w:t>
      </w:r>
      <w:r w:rsidR="00763B59" w:rsidRPr="0076087F">
        <w:rPr>
          <w:rFonts w:ascii="Times New Roman" w:hAnsi="Times New Roman" w:cs="Times New Roman"/>
          <w:b/>
          <w:i/>
          <w:sz w:val="24"/>
          <w:szCs w:val="24"/>
        </w:rPr>
        <w:t>kills</w:t>
      </w:r>
      <w:r>
        <w:rPr>
          <w:rFonts w:ascii="Times New Roman" w:hAnsi="Times New Roman" w:cs="Times New Roman"/>
          <w:sz w:val="24"/>
          <w:szCs w:val="24"/>
        </w:rPr>
        <w:t xml:space="preserve"> </w:t>
      </w:r>
      <w:r w:rsidR="00763B59">
        <w:rPr>
          <w:rFonts w:ascii="Times New Roman" w:hAnsi="Times New Roman" w:cs="Times New Roman"/>
          <w:sz w:val="24"/>
          <w:szCs w:val="24"/>
        </w:rPr>
        <w:t>(creative thinking, decision-making, problem solving, using the mind’s eye, metacognition and reasoning</w:t>
      </w:r>
      <w:r w:rsidR="0076087F">
        <w:rPr>
          <w:rFonts w:ascii="Times New Roman" w:hAnsi="Times New Roman" w:cs="Times New Roman"/>
          <w:sz w:val="24"/>
          <w:szCs w:val="24"/>
        </w:rPr>
        <w:t xml:space="preserve">), and </w:t>
      </w:r>
      <w:r w:rsidR="0076087F" w:rsidRPr="0076087F">
        <w:rPr>
          <w:rFonts w:ascii="Times New Roman" w:hAnsi="Times New Roman" w:cs="Times New Roman"/>
          <w:b/>
          <w:i/>
          <w:sz w:val="24"/>
          <w:szCs w:val="24"/>
        </w:rPr>
        <w:t>personal q</w:t>
      </w:r>
      <w:r w:rsidR="00763B59" w:rsidRPr="0076087F">
        <w:rPr>
          <w:rFonts w:ascii="Times New Roman" w:hAnsi="Times New Roman" w:cs="Times New Roman"/>
          <w:b/>
          <w:i/>
          <w:sz w:val="24"/>
          <w:szCs w:val="24"/>
        </w:rPr>
        <w:t>ualities</w:t>
      </w:r>
      <w:r w:rsidR="00763B59">
        <w:rPr>
          <w:rFonts w:ascii="Times New Roman" w:hAnsi="Times New Roman" w:cs="Times New Roman"/>
          <w:sz w:val="24"/>
          <w:szCs w:val="24"/>
        </w:rPr>
        <w:t xml:space="preserve"> (responsibility, self-esteem, sociability, self-management, and integrity).</w:t>
      </w:r>
      <w:r w:rsidR="00053044">
        <w:rPr>
          <w:rFonts w:ascii="Times New Roman" w:hAnsi="Times New Roman" w:cs="Times New Roman"/>
          <w:sz w:val="24"/>
          <w:szCs w:val="24"/>
        </w:rPr>
        <w:t xml:space="preserve">  </w:t>
      </w:r>
      <w:r w:rsidR="00763B59">
        <w:rPr>
          <w:rFonts w:ascii="Times New Roman" w:hAnsi="Times New Roman" w:cs="Times New Roman"/>
          <w:sz w:val="24"/>
          <w:szCs w:val="24"/>
        </w:rPr>
        <w:t>(SCANS,</w:t>
      </w:r>
      <w:r w:rsidR="0076087F">
        <w:rPr>
          <w:rFonts w:ascii="Times New Roman" w:hAnsi="Times New Roman" w:cs="Times New Roman"/>
          <w:sz w:val="24"/>
          <w:szCs w:val="24"/>
        </w:rPr>
        <w:t xml:space="preserve"> </w:t>
      </w:r>
      <w:r w:rsidR="00763B59">
        <w:rPr>
          <w:rFonts w:ascii="Times New Roman" w:hAnsi="Times New Roman" w:cs="Times New Roman"/>
          <w:sz w:val="24"/>
          <w:szCs w:val="24"/>
        </w:rPr>
        <w:t>1991)</w:t>
      </w:r>
    </w:p>
    <w:p w:rsidR="003066D6" w:rsidRDefault="003066D6" w:rsidP="003066D6">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Pr="0076087F">
        <w:rPr>
          <w:rFonts w:ascii="Times New Roman" w:hAnsi="Times New Roman" w:cs="Times New Roman"/>
          <w:i/>
          <w:sz w:val="24"/>
          <w:szCs w:val="24"/>
        </w:rPr>
        <w:t>Understanding University Success</w:t>
      </w:r>
      <w:r w:rsidR="0076087F">
        <w:rPr>
          <w:rFonts w:ascii="Times New Roman" w:hAnsi="Times New Roman" w:cs="Times New Roman"/>
          <w:sz w:val="24"/>
          <w:szCs w:val="24"/>
        </w:rPr>
        <w:t xml:space="preserve"> presentation</w:t>
      </w:r>
      <w:r>
        <w:rPr>
          <w:rFonts w:ascii="Times New Roman" w:hAnsi="Times New Roman" w:cs="Times New Roman"/>
          <w:sz w:val="24"/>
          <w:szCs w:val="24"/>
        </w:rPr>
        <w:t xml:space="preserve"> outlines the skills of </w:t>
      </w:r>
      <w:r w:rsidRPr="0076087F">
        <w:rPr>
          <w:rFonts w:ascii="Times New Roman" w:hAnsi="Times New Roman" w:cs="Times New Roman"/>
          <w:b/>
          <w:i/>
          <w:sz w:val="24"/>
          <w:szCs w:val="24"/>
        </w:rPr>
        <w:t>content knowledge</w:t>
      </w:r>
      <w:r w:rsidR="00053044">
        <w:rPr>
          <w:rFonts w:ascii="Times New Roman" w:hAnsi="Times New Roman" w:cs="Times New Roman"/>
          <w:b/>
          <w:i/>
          <w:sz w:val="24"/>
          <w:szCs w:val="24"/>
        </w:rPr>
        <w:t>,</w:t>
      </w:r>
      <w:r w:rsidRPr="0076087F">
        <w:rPr>
          <w:rFonts w:ascii="Times New Roman" w:hAnsi="Times New Roman" w:cs="Times New Roman"/>
          <w:b/>
          <w:i/>
          <w:sz w:val="24"/>
          <w:szCs w:val="24"/>
        </w:rPr>
        <w:t xml:space="preserve"> </w:t>
      </w:r>
      <w:r>
        <w:rPr>
          <w:rFonts w:ascii="Times New Roman" w:hAnsi="Times New Roman" w:cs="Times New Roman"/>
          <w:sz w:val="24"/>
          <w:szCs w:val="24"/>
        </w:rPr>
        <w:t xml:space="preserve">such as English (reading and comprehension, writing, research skills, and critical thinking skills), Math (computation, algebra, trigonometry, geometry, math reasoning, and statistics), Natural Sciences, Social Sciences, Second Languages and the Arts.  It also outlines </w:t>
      </w:r>
      <w:r w:rsidRPr="0076087F">
        <w:rPr>
          <w:rFonts w:ascii="Times New Roman" w:hAnsi="Times New Roman" w:cs="Times New Roman"/>
          <w:b/>
          <w:i/>
          <w:sz w:val="24"/>
          <w:szCs w:val="24"/>
        </w:rPr>
        <w:t>Habits of Mind</w:t>
      </w:r>
      <w:r>
        <w:rPr>
          <w:rFonts w:ascii="Times New Roman" w:hAnsi="Times New Roman" w:cs="Times New Roman"/>
          <w:sz w:val="24"/>
          <w:szCs w:val="24"/>
        </w:rPr>
        <w:t xml:space="preserve"> such as inquisitiveness, risk-taking, accepting feedback, learning from mistakes, critical </w:t>
      </w:r>
      <w:r w:rsidR="0069256F">
        <w:rPr>
          <w:rFonts w:ascii="Times New Roman" w:hAnsi="Times New Roman" w:cs="Times New Roman"/>
          <w:sz w:val="24"/>
          <w:szCs w:val="24"/>
        </w:rPr>
        <w:t xml:space="preserve">and analytical thinking, drawing of </w:t>
      </w:r>
      <w:r>
        <w:rPr>
          <w:rFonts w:ascii="Times New Roman" w:hAnsi="Times New Roman" w:cs="Times New Roman"/>
          <w:sz w:val="24"/>
          <w:szCs w:val="24"/>
        </w:rPr>
        <w:t>inf</w:t>
      </w:r>
      <w:r w:rsidR="0069256F">
        <w:rPr>
          <w:rFonts w:ascii="Times New Roman" w:hAnsi="Times New Roman" w:cs="Times New Roman"/>
          <w:sz w:val="24"/>
          <w:szCs w:val="24"/>
        </w:rPr>
        <w:t>erences</w:t>
      </w:r>
      <w:r>
        <w:rPr>
          <w:rFonts w:ascii="Times New Roman" w:hAnsi="Times New Roman" w:cs="Times New Roman"/>
          <w:sz w:val="24"/>
          <w:szCs w:val="24"/>
        </w:rPr>
        <w:t>, reaching conclusions, and supporting opinions with logical arguments. (Conley, 2003)</w:t>
      </w:r>
    </w:p>
    <w:p w:rsidR="003066D6" w:rsidRDefault="003066D6" w:rsidP="003066D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 the </w:t>
      </w:r>
      <w:r w:rsidRPr="0076087F">
        <w:rPr>
          <w:rFonts w:ascii="Times New Roman" w:hAnsi="Times New Roman" w:cs="Times New Roman"/>
          <w:i/>
          <w:sz w:val="24"/>
          <w:szCs w:val="24"/>
        </w:rPr>
        <w:t>Partnership for 21</w:t>
      </w:r>
      <w:r w:rsidRPr="0076087F">
        <w:rPr>
          <w:rFonts w:ascii="Times New Roman" w:hAnsi="Times New Roman" w:cs="Times New Roman"/>
          <w:i/>
          <w:sz w:val="24"/>
          <w:szCs w:val="24"/>
          <w:vertAlign w:val="superscript"/>
        </w:rPr>
        <w:t>st</w:t>
      </w:r>
      <w:r w:rsidRPr="0076087F">
        <w:rPr>
          <w:rFonts w:ascii="Times New Roman" w:hAnsi="Times New Roman" w:cs="Times New Roman"/>
          <w:i/>
          <w:sz w:val="24"/>
          <w:szCs w:val="24"/>
        </w:rPr>
        <w:t xml:space="preserve"> Century Skills</w:t>
      </w:r>
      <w:r>
        <w:rPr>
          <w:rFonts w:ascii="Times New Roman" w:hAnsi="Times New Roman" w:cs="Times New Roman"/>
          <w:sz w:val="24"/>
          <w:szCs w:val="24"/>
        </w:rPr>
        <w:t xml:space="preserve"> </w:t>
      </w:r>
      <w:r w:rsidR="0076087F">
        <w:rPr>
          <w:rFonts w:ascii="Times New Roman" w:hAnsi="Times New Roman" w:cs="Times New Roman"/>
          <w:sz w:val="24"/>
          <w:szCs w:val="24"/>
        </w:rPr>
        <w:t xml:space="preserve">web site </w:t>
      </w:r>
      <w:r>
        <w:rPr>
          <w:rFonts w:ascii="Times New Roman" w:hAnsi="Times New Roman" w:cs="Times New Roman"/>
          <w:sz w:val="24"/>
          <w:szCs w:val="24"/>
        </w:rPr>
        <w:t xml:space="preserve">it emphasizes the need for students to “pay attention to developing adequate life and career skills”. </w:t>
      </w:r>
      <w:r w:rsidR="0076087F">
        <w:rPr>
          <w:rFonts w:ascii="Times New Roman" w:hAnsi="Times New Roman" w:cs="Times New Roman"/>
          <w:sz w:val="24"/>
          <w:szCs w:val="24"/>
        </w:rPr>
        <w:t xml:space="preserve">It outlines </w:t>
      </w:r>
      <w:r w:rsidRPr="0076087F">
        <w:rPr>
          <w:rFonts w:ascii="Times New Roman" w:hAnsi="Times New Roman" w:cs="Times New Roman"/>
          <w:b/>
          <w:i/>
          <w:sz w:val="24"/>
          <w:szCs w:val="24"/>
        </w:rPr>
        <w:t>Life and Career Skills</w:t>
      </w:r>
      <w:r w:rsidR="00D40E9B">
        <w:rPr>
          <w:rFonts w:ascii="Times New Roman" w:hAnsi="Times New Roman" w:cs="Times New Roman"/>
          <w:sz w:val="24"/>
          <w:szCs w:val="24"/>
        </w:rPr>
        <w:t>:   flexibility and adaptability, initiative and self-direction, social and cross-cultural skills, productivity and accountability</w:t>
      </w:r>
      <w:r w:rsidR="00461D3B">
        <w:rPr>
          <w:rFonts w:ascii="Times New Roman" w:hAnsi="Times New Roman" w:cs="Times New Roman"/>
          <w:sz w:val="24"/>
          <w:szCs w:val="24"/>
        </w:rPr>
        <w:t xml:space="preserve">, and </w:t>
      </w:r>
      <w:r w:rsidR="00D40E9B">
        <w:rPr>
          <w:rFonts w:ascii="Times New Roman" w:hAnsi="Times New Roman" w:cs="Times New Roman"/>
          <w:sz w:val="24"/>
          <w:szCs w:val="24"/>
        </w:rPr>
        <w:t>leadership and responsibility.  Next it lists</w:t>
      </w:r>
      <w:r w:rsidR="0076087F">
        <w:rPr>
          <w:rFonts w:ascii="Times New Roman" w:hAnsi="Times New Roman" w:cs="Times New Roman"/>
          <w:sz w:val="24"/>
          <w:szCs w:val="24"/>
        </w:rPr>
        <w:t xml:space="preserve"> </w:t>
      </w:r>
      <w:r w:rsidR="00D40E9B" w:rsidRPr="0076087F">
        <w:rPr>
          <w:rFonts w:ascii="Times New Roman" w:hAnsi="Times New Roman" w:cs="Times New Roman"/>
          <w:b/>
          <w:i/>
          <w:sz w:val="24"/>
          <w:szCs w:val="24"/>
        </w:rPr>
        <w:t>Leaning and Innovation Skills</w:t>
      </w:r>
      <w:r w:rsidR="00D40E9B">
        <w:rPr>
          <w:rFonts w:ascii="Times New Roman" w:hAnsi="Times New Roman" w:cs="Times New Roman"/>
          <w:sz w:val="24"/>
          <w:szCs w:val="24"/>
        </w:rPr>
        <w:t xml:space="preserve">:  creativity and innovation, critical thinking and problem solving, </w:t>
      </w:r>
      <w:r w:rsidR="00461D3B">
        <w:rPr>
          <w:rFonts w:ascii="Times New Roman" w:hAnsi="Times New Roman" w:cs="Times New Roman"/>
          <w:sz w:val="24"/>
          <w:szCs w:val="24"/>
        </w:rPr>
        <w:t xml:space="preserve">and </w:t>
      </w:r>
      <w:r w:rsidR="00D40E9B">
        <w:rPr>
          <w:rFonts w:ascii="Times New Roman" w:hAnsi="Times New Roman" w:cs="Times New Roman"/>
          <w:sz w:val="24"/>
          <w:szCs w:val="24"/>
        </w:rPr>
        <w:t>c</w:t>
      </w:r>
      <w:r w:rsidR="00461D3B">
        <w:rPr>
          <w:rFonts w:ascii="Times New Roman" w:hAnsi="Times New Roman" w:cs="Times New Roman"/>
          <w:sz w:val="24"/>
          <w:szCs w:val="24"/>
        </w:rPr>
        <w:t>ommunication/collaboration.</w:t>
      </w:r>
      <w:r w:rsidR="001A6F43">
        <w:rPr>
          <w:rFonts w:ascii="Times New Roman" w:hAnsi="Times New Roman" w:cs="Times New Roman"/>
          <w:sz w:val="24"/>
          <w:szCs w:val="24"/>
        </w:rPr>
        <w:t xml:space="preserve">  Then</w:t>
      </w:r>
      <w:r w:rsidR="0069256F">
        <w:rPr>
          <w:rFonts w:ascii="Times New Roman" w:hAnsi="Times New Roman" w:cs="Times New Roman"/>
          <w:sz w:val="24"/>
          <w:szCs w:val="24"/>
        </w:rPr>
        <w:t xml:space="preserve">, </w:t>
      </w:r>
      <w:r w:rsidR="00461D3B" w:rsidRPr="0076087F">
        <w:rPr>
          <w:rFonts w:ascii="Times New Roman" w:hAnsi="Times New Roman" w:cs="Times New Roman"/>
          <w:b/>
          <w:i/>
          <w:sz w:val="24"/>
          <w:szCs w:val="24"/>
        </w:rPr>
        <w:t>Information, Media and Technology Skills</w:t>
      </w:r>
      <w:r w:rsidR="00461D3B">
        <w:rPr>
          <w:rFonts w:ascii="Times New Roman" w:hAnsi="Times New Roman" w:cs="Times New Roman"/>
          <w:sz w:val="24"/>
          <w:szCs w:val="24"/>
        </w:rPr>
        <w:t xml:space="preserve"> are listed:  information literacy, media literacy, and ITC (information, communications and technology) literacy.  Finally, it names the</w:t>
      </w:r>
      <w:r w:rsidR="0076087F">
        <w:rPr>
          <w:rFonts w:ascii="Times New Roman" w:hAnsi="Times New Roman" w:cs="Times New Roman"/>
          <w:sz w:val="24"/>
          <w:szCs w:val="24"/>
        </w:rPr>
        <w:t xml:space="preserve"> </w:t>
      </w:r>
      <w:r w:rsidR="00461D3B" w:rsidRPr="0076087F">
        <w:rPr>
          <w:rFonts w:ascii="Times New Roman" w:hAnsi="Times New Roman" w:cs="Times New Roman"/>
          <w:b/>
          <w:i/>
          <w:sz w:val="24"/>
          <w:szCs w:val="24"/>
        </w:rPr>
        <w:t>Core Subjects and 21</w:t>
      </w:r>
      <w:r w:rsidR="00461D3B" w:rsidRPr="0076087F">
        <w:rPr>
          <w:rFonts w:ascii="Times New Roman" w:hAnsi="Times New Roman" w:cs="Times New Roman"/>
          <w:b/>
          <w:i/>
          <w:sz w:val="24"/>
          <w:szCs w:val="24"/>
          <w:vertAlign w:val="superscript"/>
        </w:rPr>
        <w:t>st</w:t>
      </w:r>
      <w:r w:rsidR="00461D3B" w:rsidRPr="0076087F">
        <w:rPr>
          <w:rFonts w:ascii="Times New Roman" w:hAnsi="Times New Roman" w:cs="Times New Roman"/>
          <w:b/>
          <w:i/>
          <w:sz w:val="24"/>
          <w:szCs w:val="24"/>
        </w:rPr>
        <w:t xml:space="preserve"> Century Themes</w:t>
      </w:r>
      <w:r w:rsidR="001A6F43">
        <w:rPr>
          <w:rFonts w:ascii="Times New Roman" w:hAnsi="Times New Roman" w:cs="Times New Roman"/>
          <w:b/>
          <w:i/>
          <w:sz w:val="24"/>
          <w:szCs w:val="24"/>
        </w:rPr>
        <w:t xml:space="preserve"> </w:t>
      </w:r>
      <w:r w:rsidR="00461D3B">
        <w:rPr>
          <w:rFonts w:ascii="Times New Roman" w:hAnsi="Times New Roman" w:cs="Times New Roman"/>
          <w:sz w:val="24"/>
          <w:szCs w:val="24"/>
        </w:rPr>
        <w:t>as</w:t>
      </w:r>
      <w:r w:rsidR="0069256F">
        <w:rPr>
          <w:rFonts w:ascii="Times New Roman" w:hAnsi="Times New Roman" w:cs="Times New Roman"/>
          <w:sz w:val="24"/>
          <w:szCs w:val="24"/>
        </w:rPr>
        <w:t>:</w:t>
      </w:r>
      <w:r w:rsidR="00461D3B">
        <w:rPr>
          <w:rFonts w:ascii="Times New Roman" w:hAnsi="Times New Roman" w:cs="Times New Roman"/>
          <w:sz w:val="24"/>
          <w:szCs w:val="24"/>
        </w:rPr>
        <w:t xml:space="preserve"> core subjects, global awareness, financial/economic/business/entrepreneurial literacy, civic literacy, health literacy and environmental literacy.  These are the essential learning skills they detail for the 21</w:t>
      </w:r>
      <w:r w:rsidR="00461D3B" w:rsidRPr="00461D3B">
        <w:rPr>
          <w:rFonts w:ascii="Times New Roman" w:hAnsi="Times New Roman" w:cs="Times New Roman"/>
          <w:sz w:val="24"/>
          <w:szCs w:val="24"/>
          <w:vertAlign w:val="superscript"/>
        </w:rPr>
        <w:t>st</w:t>
      </w:r>
      <w:r w:rsidR="00461D3B">
        <w:rPr>
          <w:rFonts w:ascii="Times New Roman" w:hAnsi="Times New Roman" w:cs="Times New Roman"/>
          <w:sz w:val="24"/>
          <w:szCs w:val="24"/>
        </w:rPr>
        <w:t xml:space="preserve"> century learner.  </w:t>
      </w:r>
      <w:r w:rsidR="005F2CDD">
        <w:rPr>
          <w:rFonts w:ascii="Times New Roman" w:hAnsi="Times New Roman" w:cs="Times New Roman"/>
          <w:sz w:val="24"/>
          <w:szCs w:val="24"/>
        </w:rPr>
        <w:t>(</w:t>
      </w:r>
      <w:r w:rsidR="006B4FD4">
        <w:rPr>
          <w:rFonts w:ascii="Times New Roman" w:hAnsi="Times New Roman" w:cs="Times New Roman"/>
          <w:sz w:val="24"/>
          <w:szCs w:val="24"/>
        </w:rPr>
        <w:t>Route 21, 2007)</w:t>
      </w:r>
    </w:p>
    <w:p w:rsidR="00BA0191" w:rsidRDefault="006B4FD4" w:rsidP="001A6F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1A6F43">
        <w:rPr>
          <w:rFonts w:ascii="Times New Roman" w:hAnsi="Times New Roman" w:cs="Times New Roman"/>
          <w:i/>
          <w:sz w:val="24"/>
          <w:szCs w:val="24"/>
        </w:rPr>
        <w:t>Indicators of Development of Process Skills</w:t>
      </w:r>
      <w:r>
        <w:rPr>
          <w:rFonts w:ascii="Times New Roman" w:hAnsi="Times New Roman" w:cs="Times New Roman"/>
          <w:sz w:val="24"/>
          <w:szCs w:val="24"/>
        </w:rPr>
        <w:t xml:space="preserve"> gives information about how to identify process skills in a student and their development towards these skills.  They discuss observing student actions, noting the types of questions students are asking</w:t>
      </w:r>
      <w:r w:rsidR="001A6F43">
        <w:rPr>
          <w:rFonts w:ascii="Times New Roman" w:hAnsi="Times New Roman" w:cs="Times New Roman"/>
          <w:sz w:val="24"/>
          <w:szCs w:val="24"/>
        </w:rPr>
        <w:t>, and what they do</w:t>
      </w:r>
      <w:r>
        <w:rPr>
          <w:rFonts w:ascii="Times New Roman" w:hAnsi="Times New Roman" w:cs="Times New Roman"/>
          <w:sz w:val="24"/>
          <w:szCs w:val="24"/>
        </w:rPr>
        <w:t xml:space="preserve"> with their questions.  They suggest looking at how students plan and investigate, how they formulate their explanations, how they make predictions, how they analyze data, and how they communicate.  </w:t>
      </w:r>
      <w:r>
        <w:rPr>
          <w:rFonts w:ascii="Times New Roman" w:hAnsi="Times New Roman" w:cs="Times New Roman"/>
          <w:sz w:val="24"/>
          <w:szCs w:val="24"/>
        </w:rPr>
        <w:lastRenderedPageBreak/>
        <w:t>Under each of these considerations</w:t>
      </w:r>
      <w:r w:rsidR="0069256F">
        <w:rPr>
          <w:rFonts w:ascii="Times New Roman" w:hAnsi="Times New Roman" w:cs="Times New Roman"/>
          <w:sz w:val="24"/>
          <w:szCs w:val="24"/>
        </w:rPr>
        <w:t>,</w:t>
      </w:r>
      <w:r>
        <w:rPr>
          <w:rFonts w:ascii="Times New Roman" w:hAnsi="Times New Roman" w:cs="Times New Roman"/>
          <w:sz w:val="24"/>
          <w:szCs w:val="24"/>
        </w:rPr>
        <w:t xml:space="preserve"> there is a list of questions </w:t>
      </w:r>
      <w:r w:rsidR="0069256F">
        <w:rPr>
          <w:rFonts w:ascii="Times New Roman" w:hAnsi="Times New Roman" w:cs="Times New Roman"/>
          <w:sz w:val="24"/>
          <w:szCs w:val="24"/>
        </w:rPr>
        <w:t xml:space="preserve">for teachers </w:t>
      </w:r>
      <w:r>
        <w:rPr>
          <w:rFonts w:ascii="Times New Roman" w:hAnsi="Times New Roman" w:cs="Times New Roman"/>
          <w:sz w:val="24"/>
          <w:szCs w:val="24"/>
        </w:rPr>
        <w:t>to use</w:t>
      </w:r>
      <w:r w:rsidR="0069256F">
        <w:rPr>
          <w:rFonts w:ascii="Times New Roman" w:hAnsi="Times New Roman" w:cs="Times New Roman"/>
          <w:sz w:val="24"/>
          <w:szCs w:val="24"/>
        </w:rPr>
        <w:t>,</w:t>
      </w:r>
      <w:r>
        <w:rPr>
          <w:rFonts w:ascii="Times New Roman" w:hAnsi="Times New Roman" w:cs="Times New Roman"/>
          <w:sz w:val="24"/>
          <w:szCs w:val="24"/>
        </w:rPr>
        <w:t xml:space="preserve"> to </w:t>
      </w:r>
      <w:r w:rsidR="0069256F">
        <w:rPr>
          <w:rFonts w:ascii="Times New Roman" w:hAnsi="Times New Roman" w:cs="Times New Roman"/>
          <w:sz w:val="24"/>
          <w:szCs w:val="24"/>
        </w:rPr>
        <w:t xml:space="preserve">guide them in their </w:t>
      </w:r>
      <w:r w:rsidR="001A6F43">
        <w:rPr>
          <w:rFonts w:ascii="Times New Roman" w:hAnsi="Times New Roman" w:cs="Times New Roman"/>
          <w:sz w:val="24"/>
          <w:szCs w:val="24"/>
        </w:rPr>
        <w:t>understand</w:t>
      </w:r>
      <w:r w:rsidR="0069256F">
        <w:rPr>
          <w:rFonts w:ascii="Times New Roman" w:hAnsi="Times New Roman" w:cs="Times New Roman"/>
          <w:sz w:val="24"/>
          <w:szCs w:val="24"/>
        </w:rPr>
        <w:t>ing of</w:t>
      </w:r>
      <w:r w:rsidR="001A6F43">
        <w:rPr>
          <w:rFonts w:ascii="Times New Roman" w:hAnsi="Times New Roman" w:cs="Times New Roman"/>
          <w:sz w:val="24"/>
          <w:szCs w:val="24"/>
        </w:rPr>
        <w:t xml:space="preserve"> where</w:t>
      </w:r>
      <w:r>
        <w:rPr>
          <w:rFonts w:ascii="Times New Roman" w:hAnsi="Times New Roman" w:cs="Times New Roman"/>
          <w:sz w:val="24"/>
          <w:szCs w:val="24"/>
        </w:rPr>
        <w:t xml:space="preserve"> students are </w:t>
      </w:r>
      <w:r w:rsidR="001A6F43">
        <w:rPr>
          <w:rFonts w:ascii="Times New Roman" w:hAnsi="Times New Roman" w:cs="Times New Roman"/>
          <w:sz w:val="24"/>
          <w:szCs w:val="24"/>
        </w:rPr>
        <w:t xml:space="preserve">in the development of </w:t>
      </w:r>
      <w:r w:rsidR="0069256F">
        <w:rPr>
          <w:rFonts w:ascii="Times New Roman" w:hAnsi="Times New Roman" w:cs="Times New Roman"/>
          <w:sz w:val="24"/>
          <w:szCs w:val="24"/>
        </w:rPr>
        <w:t xml:space="preserve">these </w:t>
      </w:r>
      <w:r>
        <w:rPr>
          <w:rFonts w:ascii="Times New Roman" w:hAnsi="Times New Roman" w:cs="Times New Roman"/>
          <w:sz w:val="24"/>
          <w:szCs w:val="24"/>
        </w:rPr>
        <w:t xml:space="preserve">process skills.  </w:t>
      </w:r>
      <w:r w:rsidR="001A6F43">
        <w:rPr>
          <w:rFonts w:ascii="Times New Roman" w:hAnsi="Times New Roman" w:cs="Times New Roman"/>
          <w:sz w:val="24"/>
          <w:szCs w:val="24"/>
        </w:rPr>
        <w:t xml:space="preserve">The main goal is to help teachers determine what to teach </w:t>
      </w:r>
      <w:r w:rsidR="0069256F">
        <w:rPr>
          <w:rFonts w:ascii="Times New Roman" w:hAnsi="Times New Roman" w:cs="Times New Roman"/>
          <w:sz w:val="24"/>
          <w:szCs w:val="24"/>
        </w:rPr>
        <w:t xml:space="preserve">their students </w:t>
      </w:r>
      <w:r w:rsidR="001A6F43">
        <w:rPr>
          <w:rFonts w:ascii="Times New Roman" w:hAnsi="Times New Roman" w:cs="Times New Roman"/>
          <w:sz w:val="24"/>
          <w:szCs w:val="24"/>
        </w:rPr>
        <w:t>next</w:t>
      </w:r>
      <w:r w:rsidR="0069256F">
        <w:rPr>
          <w:rFonts w:ascii="Times New Roman" w:hAnsi="Times New Roman" w:cs="Times New Roman"/>
          <w:sz w:val="24"/>
          <w:szCs w:val="24"/>
        </w:rPr>
        <w:t>.</w:t>
      </w:r>
      <w:r w:rsidR="001A6F43">
        <w:rPr>
          <w:rFonts w:ascii="Times New Roman" w:hAnsi="Times New Roman" w:cs="Times New Roman"/>
          <w:sz w:val="24"/>
          <w:szCs w:val="24"/>
        </w:rPr>
        <w:t xml:space="preserve">  </w:t>
      </w:r>
    </w:p>
    <w:p w:rsidR="0060317F" w:rsidRDefault="001A6F43" w:rsidP="001A6F4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practice of using these process skills</w:t>
      </w:r>
      <w:r w:rsidR="0069256F">
        <w:rPr>
          <w:rFonts w:ascii="Times New Roman" w:hAnsi="Times New Roman" w:cs="Times New Roman"/>
          <w:sz w:val="24"/>
          <w:szCs w:val="24"/>
        </w:rPr>
        <w:t>,</w:t>
      </w:r>
      <w:r>
        <w:rPr>
          <w:rFonts w:ascii="Times New Roman" w:hAnsi="Times New Roman" w:cs="Times New Roman"/>
          <w:sz w:val="24"/>
          <w:szCs w:val="24"/>
        </w:rPr>
        <w:t xml:space="preserve"> to guide instruction</w:t>
      </w:r>
      <w:r w:rsidR="0069256F">
        <w:rPr>
          <w:rFonts w:ascii="Times New Roman" w:hAnsi="Times New Roman" w:cs="Times New Roman"/>
          <w:sz w:val="24"/>
          <w:szCs w:val="24"/>
        </w:rPr>
        <w:t>,</w:t>
      </w:r>
      <w:r>
        <w:rPr>
          <w:rFonts w:ascii="Times New Roman" w:hAnsi="Times New Roman" w:cs="Times New Roman"/>
          <w:sz w:val="24"/>
          <w:szCs w:val="24"/>
        </w:rPr>
        <w:t xml:space="preserve"> incorporates more than just the understanding of content as with traditional teaching practices.  Instead</w:t>
      </w:r>
      <w:r w:rsidR="0069256F">
        <w:rPr>
          <w:rFonts w:ascii="Times New Roman" w:hAnsi="Times New Roman" w:cs="Times New Roman"/>
          <w:sz w:val="24"/>
          <w:szCs w:val="24"/>
        </w:rPr>
        <w:t>,</w:t>
      </w:r>
      <w:r>
        <w:rPr>
          <w:rFonts w:ascii="Times New Roman" w:hAnsi="Times New Roman" w:cs="Times New Roman"/>
          <w:sz w:val="24"/>
          <w:szCs w:val="24"/>
        </w:rPr>
        <w:t xml:space="preserve"> it determines how students use the content knowledge to connect it to their real world and to use it to help them with new learning.  It is </w:t>
      </w:r>
      <w:r w:rsidR="003C4FFF">
        <w:rPr>
          <w:rFonts w:ascii="Times New Roman" w:hAnsi="Times New Roman" w:cs="Times New Roman"/>
          <w:sz w:val="24"/>
          <w:szCs w:val="24"/>
        </w:rPr>
        <w:t xml:space="preserve">a practice that teaches </w:t>
      </w:r>
      <w:r>
        <w:rPr>
          <w:rFonts w:ascii="Times New Roman" w:hAnsi="Times New Roman" w:cs="Times New Roman"/>
          <w:sz w:val="24"/>
          <w:szCs w:val="24"/>
        </w:rPr>
        <w:t>students</w:t>
      </w:r>
      <w:r w:rsidR="003C4FFF">
        <w:rPr>
          <w:rFonts w:ascii="Times New Roman" w:hAnsi="Times New Roman" w:cs="Times New Roman"/>
          <w:sz w:val="24"/>
          <w:szCs w:val="24"/>
        </w:rPr>
        <w:t xml:space="preserve"> how to engage</w:t>
      </w:r>
      <w:r>
        <w:rPr>
          <w:rFonts w:ascii="Times New Roman" w:hAnsi="Times New Roman" w:cs="Times New Roman"/>
          <w:sz w:val="24"/>
          <w:szCs w:val="24"/>
        </w:rPr>
        <w:t xml:space="preserve"> with content as they will need to </w:t>
      </w:r>
      <w:r w:rsidR="003C4FFF">
        <w:rPr>
          <w:rFonts w:ascii="Times New Roman" w:hAnsi="Times New Roman" w:cs="Times New Roman"/>
          <w:sz w:val="24"/>
          <w:szCs w:val="24"/>
        </w:rPr>
        <w:t xml:space="preserve">in their college studies, in real-life problem solving situations and to be successful in their future careers. </w:t>
      </w:r>
      <w:r>
        <w:rPr>
          <w:rFonts w:ascii="Times New Roman" w:hAnsi="Times New Roman" w:cs="Times New Roman"/>
          <w:sz w:val="24"/>
          <w:szCs w:val="24"/>
        </w:rPr>
        <w:t xml:space="preserve"> </w:t>
      </w:r>
    </w:p>
    <w:p w:rsidR="0060317F" w:rsidRDefault="00BA0191" w:rsidP="001A6F4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process skills are best taught with content knowledge, not separately.  As students are learning particular content concepts, they will benefit from incorporating the methods of processing the information.  This is a practice that successful higher</w:t>
      </w:r>
      <w:r w:rsidR="00465B92">
        <w:rPr>
          <w:rFonts w:ascii="Times New Roman" w:hAnsi="Times New Roman" w:cs="Times New Roman"/>
          <w:sz w:val="24"/>
          <w:szCs w:val="24"/>
        </w:rPr>
        <w:t>-</w:t>
      </w:r>
      <w:r>
        <w:rPr>
          <w:rFonts w:ascii="Times New Roman" w:hAnsi="Times New Roman" w:cs="Times New Roman"/>
          <w:sz w:val="24"/>
          <w:szCs w:val="24"/>
        </w:rPr>
        <w:t>learners</w:t>
      </w:r>
      <w:r w:rsidR="0069256F">
        <w:rPr>
          <w:rFonts w:ascii="Times New Roman" w:hAnsi="Times New Roman" w:cs="Times New Roman"/>
          <w:sz w:val="24"/>
          <w:szCs w:val="24"/>
        </w:rPr>
        <w:t xml:space="preserve"> and professionals</w:t>
      </w:r>
      <w:r>
        <w:rPr>
          <w:rFonts w:ascii="Times New Roman" w:hAnsi="Times New Roman" w:cs="Times New Roman"/>
          <w:sz w:val="24"/>
          <w:szCs w:val="24"/>
        </w:rPr>
        <w:t xml:space="preserve"> use in their work place.  The</w:t>
      </w:r>
      <w:r w:rsidR="00465B92">
        <w:rPr>
          <w:rFonts w:ascii="Times New Roman" w:hAnsi="Times New Roman" w:cs="Times New Roman"/>
          <w:sz w:val="24"/>
          <w:szCs w:val="24"/>
        </w:rPr>
        <w:t xml:space="preserve"> skills of processing become second </w:t>
      </w:r>
      <w:r w:rsidR="0069256F">
        <w:rPr>
          <w:rFonts w:ascii="Times New Roman" w:hAnsi="Times New Roman" w:cs="Times New Roman"/>
          <w:sz w:val="24"/>
          <w:szCs w:val="24"/>
        </w:rPr>
        <w:t>nature to students who develop</w:t>
      </w:r>
      <w:r w:rsidR="00465B92">
        <w:rPr>
          <w:rFonts w:ascii="Times New Roman" w:hAnsi="Times New Roman" w:cs="Times New Roman"/>
          <w:sz w:val="24"/>
          <w:szCs w:val="24"/>
        </w:rPr>
        <w:t xml:space="preserve"> them in their early years of leaning.   The development of these skills allows for immediate understanding of how to take on a challenge and produce an outcome that meets the expectations of the task.   </w:t>
      </w:r>
    </w:p>
    <w:p w:rsidR="001A6F43" w:rsidRDefault="00465B92" w:rsidP="001A6F4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process skills are</w:t>
      </w:r>
      <w:r w:rsidR="0060317F">
        <w:rPr>
          <w:rFonts w:ascii="Times New Roman" w:hAnsi="Times New Roman" w:cs="Times New Roman"/>
          <w:sz w:val="24"/>
          <w:szCs w:val="24"/>
        </w:rPr>
        <w:t xml:space="preserve"> the</w:t>
      </w:r>
      <w:r>
        <w:rPr>
          <w:rFonts w:ascii="Times New Roman" w:hAnsi="Times New Roman" w:cs="Times New Roman"/>
          <w:sz w:val="24"/>
          <w:szCs w:val="24"/>
        </w:rPr>
        <w:t xml:space="preserve"> most essential</w:t>
      </w:r>
      <w:r w:rsidR="0060317F">
        <w:rPr>
          <w:rFonts w:ascii="Times New Roman" w:hAnsi="Times New Roman" w:cs="Times New Roman"/>
          <w:sz w:val="24"/>
          <w:szCs w:val="24"/>
        </w:rPr>
        <w:t xml:space="preserve"> learning</w:t>
      </w:r>
      <w:r>
        <w:rPr>
          <w:rFonts w:ascii="Times New Roman" w:hAnsi="Times New Roman" w:cs="Times New Roman"/>
          <w:sz w:val="24"/>
          <w:szCs w:val="24"/>
        </w:rPr>
        <w:t xml:space="preserve"> before graduating from high school.  They are more important than the content knowledge b</w:t>
      </w:r>
      <w:r w:rsidR="0060317F">
        <w:rPr>
          <w:rFonts w:ascii="Times New Roman" w:hAnsi="Times New Roman" w:cs="Times New Roman"/>
          <w:sz w:val="24"/>
          <w:szCs w:val="24"/>
        </w:rPr>
        <w:t xml:space="preserve">ecause they are skills that </w:t>
      </w:r>
      <w:r>
        <w:rPr>
          <w:rFonts w:ascii="Times New Roman" w:hAnsi="Times New Roman" w:cs="Times New Roman"/>
          <w:sz w:val="24"/>
          <w:szCs w:val="24"/>
        </w:rPr>
        <w:t>lea</w:t>
      </w:r>
      <w:r w:rsidR="0060317F">
        <w:rPr>
          <w:rFonts w:ascii="Times New Roman" w:hAnsi="Times New Roman" w:cs="Times New Roman"/>
          <w:sz w:val="24"/>
          <w:szCs w:val="24"/>
        </w:rPr>
        <w:t xml:space="preserve">d the learner to learn </w:t>
      </w:r>
      <w:r>
        <w:rPr>
          <w:rFonts w:ascii="Times New Roman" w:hAnsi="Times New Roman" w:cs="Times New Roman"/>
          <w:sz w:val="24"/>
          <w:szCs w:val="24"/>
        </w:rPr>
        <w:t>co</w:t>
      </w:r>
      <w:r w:rsidR="0060317F">
        <w:rPr>
          <w:rFonts w:ascii="Times New Roman" w:hAnsi="Times New Roman" w:cs="Times New Roman"/>
          <w:sz w:val="24"/>
          <w:szCs w:val="24"/>
        </w:rPr>
        <w:t>ntent knowledge effectively.</w:t>
      </w:r>
      <w:r>
        <w:rPr>
          <w:rFonts w:ascii="Times New Roman" w:hAnsi="Times New Roman" w:cs="Times New Roman"/>
          <w:sz w:val="24"/>
          <w:szCs w:val="24"/>
        </w:rPr>
        <w:t xml:space="preserve">  There is an infinite amount of content knowledge, and much of it is evolutionary in nature.  It is essential that higher</w:t>
      </w:r>
      <w:r w:rsidR="0060317F">
        <w:rPr>
          <w:rFonts w:ascii="Times New Roman" w:hAnsi="Times New Roman" w:cs="Times New Roman"/>
          <w:sz w:val="24"/>
          <w:szCs w:val="24"/>
        </w:rPr>
        <w:t>-level students and professionals</w:t>
      </w:r>
      <w:r>
        <w:rPr>
          <w:rFonts w:ascii="Times New Roman" w:hAnsi="Times New Roman" w:cs="Times New Roman"/>
          <w:sz w:val="24"/>
          <w:szCs w:val="24"/>
        </w:rPr>
        <w:t xml:space="preserve"> continue to seek out new content knowledge and update their understanding of previously </w:t>
      </w:r>
      <w:r>
        <w:rPr>
          <w:rFonts w:ascii="Times New Roman" w:hAnsi="Times New Roman" w:cs="Times New Roman"/>
          <w:sz w:val="24"/>
          <w:szCs w:val="24"/>
        </w:rPr>
        <w:lastRenderedPageBreak/>
        <w:t>learned content.</w:t>
      </w:r>
      <w:r w:rsidR="0060317F">
        <w:rPr>
          <w:rFonts w:ascii="Times New Roman" w:hAnsi="Times New Roman" w:cs="Times New Roman"/>
          <w:sz w:val="24"/>
          <w:szCs w:val="24"/>
        </w:rPr>
        <w:t xml:space="preserve">  They will be able to do this if they have developed and mastered the use of process skills.</w:t>
      </w:r>
      <w:r>
        <w:rPr>
          <w:rFonts w:ascii="Times New Roman" w:hAnsi="Times New Roman" w:cs="Times New Roman"/>
          <w:sz w:val="24"/>
          <w:szCs w:val="24"/>
        </w:rPr>
        <w:t xml:space="preserve"> </w:t>
      </w:r>
    </w:p>
    <w:p w:rsidR="000D7A62" w:rsidRDefault="00BA0191" w:rsidP="0060317F">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3C4FFF">
        <w:rPr>
          <w:rFonts w:ascii="Times New Roman" w:hAnsi="Times New Roman" w:cs="Times New Roman"/>
          <w:sz w:val="24"/>
          <w:szCs w:val="24"/>
        </w:rPr>
        <w:t xml:space="preserve">All of the skills outlined in these resources are important to ensure future success for students.  </w:t>
      </w:r>
      <w:r w:rsidR="005C5AB8">
        <w:rPr>
          <w:rFonts w:ascii="Times New Roman" w:hAnsi="Times New Roman" w:cs="Times New Roman"/>
          <w:sz w:val="24"/>
          <w:szCs w:val="24"/>
        </w:rPr>
        <w:t xml:space="preserve">As stated, the process skills aid in the mastery of content knowledge and similarly personal skills aid in the development of the process skills.  That is why </w:t>
      </w:r>
      <w:r w:rsidR="003C4FFF">
        <w:rPr>
          <w:rFonts w:ascii="Times New Roman" w:hAnsi="Times New Roman" w:cs="Times New Roman"/>
          <w:sz w:val="24"/>
          <w:szCs w:val="24"/>
        </w:rPr>
        <w:t>the most important knowledge a student needs is personal skills</w:t>
      </w:r>
      <w:r w:rsidR="0060317F">
        <w:rPr>
          <w:rFonts w:ascii="Times New Roman" w:hAnsi="Times New Roman" w:cs="Times New Roman"/>
          <w:sz w:val="24"/>
          <w:szCs w:val="24"/>
        </w:rPr>
        <w:t>,</w:t>
      </w:r>
      <w:r w:rsidR="003C4FFF">
        <w:rPr>
          <w:rFonts w:ascii="Times New Roman" w:hAnsi="Times New Roman" w:cs="Times New Roman"/>
          <w:sz w:val="24"/>
          <w:szCs w:val="24"/>
        </w:rPr>
        <w:t xml:space="preserve"> also referred to as “adequate life and career skills”. (Route 21, 2007)</w:t>
      </w:r>
      <w:r w:rsidR="005C5AB8">
        <w:rPr>
          <w:rFonts w:ascii="Times New Roman" w:hAnsi="Times New Roman" w:cs="Times New Roman"/>
          <w:sz w:val="24"/>
          <w:szCs w:val="24"/>
        </w:rPr>
        <w:t>.</w:t>
      </w:r>
      <w:r w:rsidR="003C4FFF">
        <w:rPr>
          <w:rFonts w:ascii="Times New Roman" w:hAnsi="Times New Roman" w:cs="Times New Roman"/>
          <w:sz w:val="24"/>
          <w:szCs w:val="24"/>
        </w:rPr>
        <w:t xml:space="preserve">  </w:t>
      </w:r>
      <w:r w:rsidR="0002476B">
        <w:rPr>
          <w:rFonts w:ascii="Times New Roman" w:hAnsi="Times New Roman" w:cs="Times New Roman"/>
          <w:sz w:val="24"/>
          <w:szCs w:val="24"/>
        </w:rPr>
        <w:t xml:space="preserve">These are similar to the Habits of Mind that Conley lists as well.  These are the most important because they are universally needed in all work places, in home life, in personal relationships, in college classes, </w:t>
      </w:r>
      <w:r w:rsidR="0060317F">
        <w:rPr>
          <w:rFonts w:ascii="Times New Roman" w:hAnsi="Times New Roman" w:cs="Times New Roman"/>
          <w:sz w:val="24"/>
          <w:szCs w:val="24"/>
        </w:rPr>
        <w:t>and in any setting where there is interaction with others and an expectation of</w:t>
      </w:r>
      <w:r w:rsidR="0002476B">
        <w:rPr>
          <w:rFonts w:ascii="Times New Roman" w:hAnsi="Times New Roman" w:cs="Times New Roman"/>
          <w:sz w:val="24"/>
          <w:szCs w:val="24"/>
        </w:rPr>
        <w:t xml:space="preserve"> producing a</w:t>
      </w:r>
      <w:r w:rsidR="0060317F">
        <w:rPr>
          <w:rFonts w:ascii="Times New Roman" w:hAnsi="Times New Roman" w:cs="Times New Roman"/>
          <w:sz w:val="24"/>
          <w:szCs w:val="24"/>
        </w:rPr>
        <w:t>n outcome</w:t>
      </w:r>
      <w:r w:rsidR="0002476B">
        <w:rPr>
          <w:rFonts w:ascii="Times New Roman" w:hAnsi="Times New Roman" w:cs="Times New Roman"/>
          <w:sz w:val="24"/>
          <w:szCs w:val="24"/>
        </w:rPr>
        <w:t xml:space="preserve">. </w:t>
      </w:r>
      <w:r w:rsidR="0082458E">
        <w:rPr>
          <w:rFonts w:ascii="Times New Roman" w:hAnsi="Times New Roman" w:cs="Times New Roman"/>
          <w:sz w:val="24"/>
          <w:szCs w:val="24"/>
        </w:rPr>
        <w:t xml:space="preserve">  </w:t>
      </w:r>
    </w:p>
    <w:p w:rsidR="005C5AB8" w:rsidRDefault="0082458E" w:rsidP="0060317F">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my second grade classroom, I encourage my students to develop their personal skills by seizing opportunities to do so.  The</w:t>
      </w:r>
      <w:r w:rsidR="000D7A62">
        <w:rPr>
          <w:rFonts w:ascii="Times New Roman" w:hAnsi="Times New Roman" w:cs="Times New Roman"/>
          <w:sz w:val="24"/>
          <w:szCs w:val="24"/>
        </w:rPr>
        <w:t xml:space="preserve">re are ample instances where I can </w:t>
      </w:r>
      <w:r>
        <w:rPr>
          <w:rFonts w:ascii="Times New Roman" w:hAnsi="Times New Roman" w:cs="Times New Roman"/>
          <w:sz w:val="24"/>
          <w:szCs w:val="24"/>
        </w:rPr>
        <w:t xml:space="preserve">teach my students how to work well together.  When I give them learning tasks where they are working in small groups, we discuss afterwards how it went.  They share who was fooling around, who wasn’t participating or helping and they are able to tell the person how their behavior or lack of effort affected the learning for all.  </w:t>
      </w:r>
      <w:r w:rsidR="000D7A62">
        <w:rPr>
          <w:rFonts w:ascii="Times New Roman" w:hAnsi="Times New Roman" w:cs="Times New Roman"/>
          <w:sz w:val="24"/>
          <w:szCs w:val="24"/>
        </w:rPr>
        <w:t xml:space="preserve">We do the same when there is an argument or a behavior issue.  </w:t>
      </w:r>
      <w:r>
        <w:rPr>
          <w:rFonts w:ascii="Times New Roman" w:hAnsi="Times New Roman" w:cs="Times New Roman"/>
          <w:sz w:val="24"/>
          <w:szCs w:val="24"/>
        </w:rPr>
        <w:t>When I witness a student giving up, or being satisfied with not getting an answer I challenge them to keep looking for an answer.  I will suggest resources for them to use, such as books, web site</w:t>
      </w:r>
      <w:r w:rsidR="000D7A62">
        <w:rPr>
          <w:rFonts w:ascii="Times New Roman" w:hAnsi="Times New Roman" w:cs="Times New Roman"/>
          <w:sz w:val="24"/>
          <w:szCs w:val="24"/>
        </w:rPr>
        <w:t>s</w:t>
      </w:r>
      <w:r>
        <w:rPr>
          <w:rFonts w:ascii="Times New Roman" w:hAnsi="Times New Roman" w:cs="Times New Roman"/>
          <w:sz w:val="24"/>
          <w:szCs w:val="24"/>
        </w:rPr>
        <w:t xml:space="preserve"> or another person in the bui</w:t>
      </w:r>
      <w:r w:rsidR="000D7A62">
        <w:rPr>
          <w:rFonts w:ascii="Times New Roman" w:hAnsi="Times New Roman" w:cs="Times New Roman"/>
          <w:sz w:val="24"/>
          <w:szCs w:val="24"/>
        </w:rPr>
        <w:t xml:space="preserve">lding who might be able to help them.    In every content area we all share connections that the content has to our own life or to other topics we have studied.  The students will refer to field trips we have gone on, literature books we have read or videos we have seen that connect to a current topic.  I might say something like, “This reminds me of something we learned not long ago.  Does anyone remember something that connects to this </w:t>
      </w:r>
      <w:r w:rsidR="000D7A62">
        <w:rPr>
          <w:rFonts w:ascii="Times New Roman" w:hAnsi="Times New Roman" w:cs="Times New Roman"/>
          <w:sz w:val="24"/>
          <w:szCs w:val="24"/>
        </w:rPr>
        <w:lastRenderedPageBreak/>
        <w:t xml:space="preserve">topic?”    </w:t>
      </w:r>
      <w:r w:rsidR="0075224D">
        <w:rPr>
          <w:rFonts w:ascii="Times New Roman" w:hAnsi="Times New Roman" w:cs="Times New Roman"/>
          <w:sz w:val="24"/>
          <w:szCs w:val="24"/>
        </w:rPr>
        <w:t>It is really important for students to learn, at a young age, to be responsible for their learning and to value it.  That also includes allowing other classmates to have the same opportunities to share, to be respected and to be listened to.</w:t>
      </w:r>
    </w:p>
    <w:p w:rsidR="00461D3B" w:rsidRDefault="005C5AB8" w:rsidP="0060317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Personal </w:t>
      </w:r>
      <w:r w:rsidR="0002476B">
        <w:rPr>
          <w:rFonts w:ascii="Times New Roman" w:hAnsi="Times New Roman" w:cs="Times New Roman"/>
          <w:sz w:val="24"/>
          <w:szCs w:val="24"/>
        </w:rPr>
        <w:t xml:space="preserve">skills </w:t>
      </w:r>
      <w:r>
        <w:rPr>
          <w:rFonts w:ascii="Times New Roman" w:hAnsi="Times New Roman" w:cs="Times New Roman"/>
          <w:sz w:val="24"/>
          <w:szCs w:val="24"/>
        </w:rPr>
        <w:t xml:space="preserve">are items </w:t>
      </w:r>
      <w:r w:rsidR="0002476B">
        <w:rPr>
          <w:rFonts w:ascii="Times New Roman" w:hAnsi="Times New Roman" w:cs="Times New Roman"/>
          <w:sz w:val="24"/>
          <w:szCs w:val="24"/>
        </w:rPr>
        <w:t xml:space="preserve">such as taking on different roles when needed, being able to produce an outcome even when directions are unclear or directives change, </w:t>
      </w:r>
      <w:r w:rsidR="0011345D">
        <w:rPr>
          <w:rFonts w:ascii="Times New Roman" w:hAnsi="Times New Roman" w:cs="Times New Roman"/>
          <w:sz w:val="24"/>
          <w:szCs w:val="24"/>
        </w:rPr>
        <w:t>communicat</w:t>
      </w:r>
      <w:r w:rsidR="0069256F">
        <w:rPr>
          <w:rFonts w:ascii="Times New Roman" w:hAnsi="Times New Roman" w:cs="Times New Roman"/>
          <w:sz w:val="24"/>
          <w:szCs w:val="24"/>
        </w:rPr>
        <w:t xml:space="preserve">ing </w:t>
      </w:r>
      <w:r w:rsidR="0011345D">
        <w:rPr>
          <w:rFonts w:ascii="Times New Roman" w:hAnsi="Times New Roman" w:cs="Times New Roman"/>
          <w:sz w:val="24"/>
          <w:szCs w:val="24"/>
        </w:rPr>
        <w:t>effectively, maintain</w:t>
      </w:r>
      <w:r w:rsidR="0069256F">
        <w:rPr>
          <w:rFonts w:ascii="Times New Roman" w:hAnsi="Times New Roman" w:cs="Times New Roman"/>
          <w:sz w:val="24"/>
          <w:szCs w:val="24"/>
        </w:rPr>
        <w:t>ing</w:t>
      </w:r>
      <w:r w:rsidR="0002476B">
        <w:rPr>
          <w:rFonts w:ascii="Times New Roman" w:hAnsi="Times New Roman" w:cs="Times New Roman"/>
          <w:sz w:val="24"/>
          <w:szCs w:val="24"/>
        </w:rPr>
        <w:t xml:space="preserve"> a positive attitude</w:t>
      </w:r>
      <w:r w:rsidR="0069256F">
        <w:rPr>
          <w:rFonts w:ascii="Times New Roman" w:hAnsi="Times New Roman" w:cs="Times New Roman"/>
          <w:sz w:val="24"/>
          <w:szCs w:val="24"/>
        </w:rPr>
        <w:t>, accep</w:t>
      </w:r>
      <w:r w:rsidR="0011345D">
        <w:rPr>
          <w:rFonts w:ascii="Times New Roman" w:hAnsi="Times New Roman" w:cs="Times New Roman"/>
          <w:sz w:val="24"/>
          <w:szCs w:val="24"/>
        </w:rPr>
        <w:t>t</w:t>
      </w:r>
      <w:r w:rsidR="0069256F">
        <w:rPr>
          <w:rFonts w:ascii="Times New Roman" w:hAnsi="Times New Roman" w:cs="Times New Roman"/>
          <w:sz w:val="24"/>
          <w:szCs w:val="24"/>
        </w:rPr>
        <w:t>ing</w:t>
      </w:r>
      <w:r w:rsidR="0011345D">
        <w:rPr>
          <w:rFonts w:ascii="Times New Roman" w:hAnsi="Times New Roman" w:cs="Times New Roman"/>
          <w:sz w:val="24"/>
          <w:szCs w:val="24"/>
        </w:rPr>
        <w:t xml:space="preserve"> and work</w:t>
      </w:r>
      <w:r w:rsidR="0069256F">
        <w:rPr>
          <w:rFonts w:ascii="Times New Roman" w:hAnsi="Times New Roman" w:cs="Times New Roman"/>
          <w:sz w:val="24"/>
          <w:szCs w:val="24"/>
        </w:rPr>
        <w:t>ing</w:t>
      </w:r>
      <w:r w:rsidR="0011345D">
        <w:rPr>
          <w:rFonts w:ascii="Times New Roman" w:hAnsi="Times New Roman" w:cs="Times New Roman"/>
          <w:sz w:val="24"/>
          <w:szCs w:val="24"/>
        </w:rPr>
        <w:t xml:space="preserve"> with diverse opinions, set</w:t>
      </w:r>
      <w:r w:rsidR="0069256F">
        <w:rPr>
          <w:rFonts w:ascii="Times New Roman" w:hAnsi="Times New Roman" w:cs="Times New Roman"/>
          <w:sz w:val="24"/>
          <w:szCs w:val="24"/>
        </w:rPr>
        <w:t>ting</w:t>
      </w:r>
      <w:r w:rsidR="0011345D">
        <w:rPr>
          <w:rFonts w:ascii="Times New Roman" w:hAnsi="Times New Roman" w:cs="Times New Roman"/>
          <w:sz w:val="24"/>
          <w:szCs w:val="24"/>
        </w:rPr>
        <w:t xml:space="preserve"> and manag</w:t>
      </w:r>
      <w:r w:rsidR="0069256F">
        <w:rPr>
          <w:rFonts w:ascii="Times New Roman" w:hAnsi="Times New Roman" w:cs="Times New Roman"/>
          <w:sz w:val="24"/>
          <w:szCs w:val="24"/>
        </w:rPr>
        <w:t>ing</w:t>
      </w:r>
      <w:r w:rsidR="0011345D">
        <w:rPr>
          <w:rFonts w:ascii="Times New Roman" w:hAnsi="Times New Roman" w:cs="Times New Roman"/>
          <w:sz w:val="24"/>
          <w:szCs w:val="24"/>
        </w:rPr>
        <w:t xml:space="preserve"> goals, independently complet</w:t>
      </w:r>
      <w:r w:rsidR="0069256F">
        <w:rPr>
          <w:rFonts w:ascii="Times New Roman" w:hAnsi="Times New Roman" w:cs="Times New Roman"/>
          <w:sz w:val="24"/>
          <w:szCs w:val="24"/>
        </w:rPr>
        <w:t>ing</w:t>
      </w:r>
      <w:r w:rsidR="0002476B">
        <w:rPr>
          <w:rFonts w:ascii="Times New Roman" w:hAnsi="Times New Roman" w:cs="Times New Roman"/>
          <w:sz w:val="24"/>
          <w:szCs w:val="24"/>
        </w:rPr>
        <w:t xml:space="preserve"> tasks, dri</w:t>
      </w:r>
      <w:r w:rsidR="0011345D">
        <w:rPr>
          <w:rFonts w:ascii="Times New Roman" w:hAnsi="Times New Roman" w:cs="Times New Roman"/>
          <w:sz w:val="24"/>
          <w:szCs w:val="24"/>
        </w:rPr>
        <w:t>v</w:t>
      </w:r>
      <w:r w:rsidR="0069256F">
        <w:rPr>
          <w:rFonts w:ascii="Times New Roman" w:hAnsi="Times New Roman" w:cs="Times New Roman"/>
          <w:sz w:val="24"/>
          <w:szCs w:val="24"/>
        </w:rPr>
        <w:t>ing</w:t>
      </w:r>
      <w:r w:rsidR="0002476B">
        <w:rPr>
          <w:rFonts w:ascii="Times New Roman" w:hAnsi="Times New Roman" w:cs="Times New Roman"/>
          <w:sz w:val="24"/>
          <w:szCs w:val="24"/>
        </w:rPr>
        <w:t xml:space="preserve"> oneself to be a c</w:t>
      </w:r>
      <w:r w:rsidR="0011345D">
        <w:rPr>
          <w:rFonts w:ascii="Times New Roman" w:hAnsi="Times New Roman" w:cs="Times New Roman"/>
          <w:sz w:val="24"/>
          <w:szCs w:val="24"/>
        </w:rPr>
        <w:t>ontinuous learner, productively interact</w:t>
      </w:r>
      <w:r w:rsidR="0069256F">
        <w:rPr>
          <w:rFonts w:ascii="Times New Roman" w:hAnsi="Times New Roman" w:cs="Times New Roman"/>
          <w:sz w:val="24"/>
          <w:szCs w:val="24"/>
        </w:rPr>
        <w:t>ing with others while</w:t>
      </w:r>
      <w:r w:rsidR="0011345D">
        <w:rPr>
          <w:rFonts w:ascii="Times New Roman" w:hAnsi="Times New Roman" w:cs="Times New Roman"/>
          <w:sz w:val="24"/>
          <w:szCs w:val="24"/>
        </w:rPr>
        <w:t xml:space="preserve"> respecting diversity, produc</w:t>
      </w:r>
      <w:r w:rsidR="0069256F">
        <w:rPr>
          <w:rFonts w:ascii="Times New Roman" w:hAnsi="Times New Roman" w:cs="Times New Roman"/>
          <w:sz w:val="24"/>
          <w:szCs w:val="24"/>
        </w:rPr>
        <w:t>ing</w:t>
      </w:r>
      <w:r w:rsidR="0011345D">
        <w:rPr>
          <w:rFonts w:ascii="Times New Roman" w:hAnsi="Times New Roman" w:cs="Times New Roman"/>
          <w:sz w:val="24"/>
          <w:szCs w:val="24"/>
        </w:rPr>
        <w:t xml:space="preserve"> quality results and be</w:t>
      </w:r>
      <w:r w:rsidR="0069256F">
        <w:rPr>
          <w:rFonts w:ascii="Times New Roman" w:hAnsi="Times New Roman" w:cs="Times New Roman"/>
          <w:sz w:val="24"/>
          <w:szCs w:val="24"/>
        </w:rPr>
        <w:t>ing</w:t>
      </w:r>
      <w:r w:rsidR="0011345D">
        <w:rPr>
          <w:rFonts w:ascii="Times New Roman" w:hAnsi="Times New Roman" w:cs="Times New Roman"/>
          <w:sz w:val="24"/>
          <w:szCs w:val="24"/>
        </w:rPr>
        <w:t xml:space="preserve"> responsible to help, lead and work with othe</w:t>
      </w:r>
      <w:r w:rsidR="00BA0191">
        <w:rPr>
          <w:rFonts w:ascii="Times New Roman" w:hAnsi="Times New Roman" w:cs="Times New Roman"/>
          <w:sz w:val="24"/>
          <w:szCs w:val="24"/>
        </w:rPr>
        <w:t xml:space="preserve">rs.  (Route21, 2007)  These personal </w:t>
      </w:r>
      <w:r w:rsidR="0011345D">
        <w:rPr>
          <w:rFonts w:ascii="Times New Roman" w:hAnsi="Times New Roman" w:cs="Times New Roman"/>
          <w:sz w:val="24"/>
          <w:szCs w:val="24"/>
        </w:rPr>
        <w:t>skills</w:t>
      </w:r>
      <w:r w:rsidR="00BA0191">
        <w:rPr>
          <w:rFonts w:ascii="Times New Roman" w:hAnsi="Times New Roman" w:cs="Times New Roman"/>
          <w:sz w:val="24"/>
          <w:szCs w:val="24"/>
        </w:rPr>
        <w:t xml:space="preserve"> are used</w:t>
      </w:r>
      <w:r w:rsidR="0011345D">
        <w:rPr>
          <w:rFonts w:ascii="Times New Roman" w:hAnsi="Times New Roman" w:cs="Times New Roman"/>
          <w:sz w:val="24"/>
          <w:szCs w:val="24"/>
        </w:rPr>
        <w:t xml:space="preserve">, in varying developmental degrees, </w:t>
      </w:r>
      <w:r w:rsidR="00BA0191">
        <w:rPr>
          <w:rFonts w:ascii="Times New Roman" w:hAnsi="Times New Roman" w:cs="Times New Roman"/>
          <w:sz w:val="24"/>
          <w:szCs w:val="24"/>
        </w:rPr>
        <w:t xml:space="preserve">by people </w:t>
      </w:r>
      <w:r w:rsidR="0011345D">
        <w:rPr>
          <w:rFonts w:ascii="Times New Roman" w:hAnsi="Times New Roman" w:cs="Times New Roman"/>
          <w:sz w:val="24"/>
          <w:szCs w:val="24"/>
        </w:rPr>
        <w:t xml:space="preserve">of all ages.  They are used </w:t>
      </w:r>
      <w:r w:rsidR="00A409AF">
        <w:rPr>
          <w:rFonts w:ascii="Times New Roman" w:hAnsi="Times New Roman" w:cs="Times New Roman"/>
          <w:sz w:val="24"/>
          <w:szCs w:val="24"/>
        </w:rPr>
        <w:t xml:space="preserve">while learning any </w:t>
      </w:r>
      <w:r w:rsidR="00441C0D">
        <w:rPr>
          <w:rFonts w:ascii="Times New Roman" w:hAnsi="Times New Roman" w:cs="Times New Roman"/>
          <w:sz w:val="24"/>
          <w:szCs w:val="24"/>
        </w:rPr>
        <w:t>content knowledge, t</w:t>
      </w:r>
      <w:r w:rsidR="00BA0191">
        <w:rPr>
          <w:rFonts w:ascii="Times New Roman" w:hAnsi="Times New Roman" w:cs="Times New Roman"/>
          <w:sz w:val="24"/>
          <w:szCs w:val="24"/>
        </w:rPr>
        <w:t>hinking skill</w:t>
      </w:r>
      <w:r w:rsidR="00A409AF">
        <w:rPr>
          <w:rFonts w:ascii="Times New Roman" w:hAnsi="Times New Roman" w:cs="Times New Roman"/>
          <w:sz w:val="24"/>
          <w:szCs w:val="24"/>
        </w:rPr>
        <w:t xml:space="preserve"> or process skill</w:t>
      </w:r>
      <w:r w:rsidR="0011345D">
        <w:rPr>
          <w:rFonts w:ascii="Times New Roman" w:hAnsi="Times New Roman" w:cs="Times New Roman"/>
          <w:sz w:val="24"/>
          <w:szCs w:val="24"/>
        </w:rPr>
        <w:t xml:space="preserve">.  These personal skills are life-long skills that </w:t>
      </w:r>
      <w:r w:rsidR="00BA0191">
        <w:rPr>
          <w:rFonts w:ascii="Times New Roman" w:hAnsi="Times New Roman" w:cs="Times New Roman"/>
          <w:sz w:val="24"/>
          <w:szCs w:val="24"/>
        </w:rPr>
        <w:t>are the basis for success in</w:t>
      </w:r>
      <w:r w:rsidR="0011345D">
        <w:rPr>
          <w:rFonts w:ascii="Times New Roman" w:hAnsi="Times New Roman" w:cs="Times New Roman"/>
          <w:sz w:val="24"/>
          <w:szCs w:val="24"/>
        </w:rPr>
        <w:t xml:space="preserve"> all other skill acquisition.</w:t>
      </w:r>
    </w:p>
    <w:p w:rsidR="005C5AB8" w:rsidRPr="00053044" w:rsidRDefault="005C5AB8" w:rsidP="0060317F">
      <w:pPr>
        <w:spacing w:line="480" w:lineRule="auto"/>
        <w:ind w:firstLine="720"/>
        <w:rPr>
          <w:rFonts w:ascii="Times New Roman" w:hAnsi="Times New Roman" w:cs="Times New Roman"/>
          <w:b/>
          <w:i/>
          <w:sz w:val="24"/>
          <w:szCs w:val="24"/>
        </w:rPr>
      </w:pPr>
      <w:r>
        <w:rPr>
          <w:rFonts w:ascii="Times New Roman" w:hAnsi="Times New Roman" w:cs="Times New Roman"/>
          <w:sz w:val="24"/>
          <w:szCs w:val="24"/>
        </w:rPr>
        <w:t xml:space="preserve">These resources outlined many types of learning skills.  The most important </w:t>
      </w:r>
      <w:r w:rsidR="00A409AF">
        <w:rPr>
          <w:rFonts w:ascii="Times New Roman" w:hAnsi="Times New Roman" w:cs="Times New Roman"/>
          <w:sz w:val="24"/>
          <w:szCs w:val="24"/>
        </w:rPr>
        <w:t>connection is that students must practice the same deep learning</w:t>
      </w:r>
      <w:r>
        <w:rPr>
          <w:rFonts w:ascii="Times New Roman" w:hAnsi="Times New Roman" w:cs="Times New Roman"/>
          <w:sz w:val="24"/>
          <w:szCs w:val="24"/>
        </w:rPr>
        <w:t xml:space="preserve"> skills involve</w:t>
      </w:r>
      <w:r w:rsidR="00A409AF">
        <w:rPr>
          <w:rFonts w:ascii="Times New Roman" w:hAnsi="Times New Roman" w:cs="Times New Roman"/>
          <w:sz w:val="24"/>
          <w:szCs w:val="24"/>
        </w:rPr>
        <w:t>d</w:t>
      </w:r>
      <w:r>
        <w:rPr>
          <w:rFonts w:ascii="Times New Roman" w:hAnsi="Times New Roman" w:cs="Times New Roman"/>
          <w:sz w:val="24"/>
          <w:szCs w:val="24"/>
        </w:rPr>
        <w:t xml:space="preserve"> </w:t>
      </w:r>
      <w:r w:rsidR="00A409AF">
        <w:rPr>
          <w:rFonts w:ascii="Times New Roman" w:hAnsi="Times New Roman" w:cs="Times New Roman"/>
          <w:sz w:val="24"/>
          <w:szCs w:val="24"/>
        </w:rPr>
        <w:t>in</w:t>
      </w:r>
      <w:r>
        <w:rPr>
          <w:rFonts w:ascii="Times New Roman" w:hAnsi="Times New Roman" w:cs="Times New Roman"/>
          <w:sz w:val="24"/>
          <w:szCs w:val="24"/>
        </w:rPr>
        <w:t xml:space="preserve"> inquiry-based learning:  </w:t>
      </w:r>
      <w:r w:rsidRPr="00053044">
        <w:rPr>
          <w:rFonts w:ascii="Times New Roman" w:hAnsi="Times New Roman" w:cs="Times New Roman"/>
          <w:b/>
          <w:i/>
          <w:sz w:val="24"/>
          <w:szCs w:val="24"/>
        </w:rPr>
        <w:t>asking, investigating, creating, discussing and reflecting.</w:t>
      </w:r>
    </w:p>
    <w:p w:rsidR="0075224D" w:rsidRDefault="0075224D" w:rsidP="00545627">
      <w:pPr>
        <w:spacing w:line="480" w:lineRule="auto"/>
        <w:ind w:firstLine="720"/>
        <w:jc w:val="center"/>
        <w:rPr>
          <w:rFonts w:ascii="Times New Roman" w:hAnsi="Times New Roman" w:cs="Times New Roman"/>
          <w:sz w:val="24"/>
          <w:szCs w:val="24"/>
        </w:rPr>
      </w:pPr>
    </w:p>
    <w:p w:rsidR="0075224D" w:rsidRDefault="0075224D" w:rsidP="00545627">
      <w:pPr>
        <w:spacing w:line="480" w:lineRule="auto"/>
        <w:ind w:firstLine="720"/>
        <w:jc w:val="center"/>
        <w:rPr>
          <w:rFonts w:ascii="Times New Roman" w:hAnsi="Times New Roman" w:cs="Times New Roman"/>
          <w:sz w:val="24"/>
          <w:szCs w:val="24"/>
        </w:rPr>
      </w:pPr>
    </w:p>
    <w:p w:rsidR="0075224D" w:rsidRDefault="0075224D" w:rsidP="00545627">
      <w:pPr>
        <w:spacing w:line="480" w:lineRule="auto"/>
        <w:ind w:firstLine="720"/>
        <w:jc w:val="center"/>
        <w:rPr>
          <w:rFonts w:ascii="Times New Roman" w:hAnsi="Times New Roman" w:cs="Times New Roman"/>
          <w:sz w:val="24"/>
          <w:szCs w:val="24"/>
        </w:rPr>
      </w:pPr>
    </w:p>
    <w:p w:rsidR="0075224D" w:rsidRDefault="0075224D" w:rsidP="00545627">
      <w:pPr>
        <w:spacing w:line="480" w:lineRule="auto"/>
        <w:ind w:firstLine="720"/>
        <w:jc w:val="center"/>
        <w:rPr>
          <w:rFonts w:ascii="Times New Roman" w:hAnsi="Times New Roman" w:cs="Times New Roman"/>
          <w:sz w:val="24"/>
          <w:szCs w:val="24"/>
        </w:rPr>
      </w:pPr>
    </w:p>
    <w:p w:rsidR="0075224D" w:rsidRDefault="0075224D" w:rsidP="00545627">
      <w:pPr>
        <w:spacing w:line="480" w:lineRule="auto"/>
        <w:ind w:firstLine="720"/>
        <w:jc w:val="center"/>
        <w:rPr>
          <w:rFonts w:ascii="Times New Roman" w:hAnsi="Times New Roman" w:cs="Times New Roman"/>
          <w:sz w:val="24"/>
          <w:szCs w:val="24"/>
        </w:rPr>
      </w:pPr>
    </w:p>
    <w:p w:rsidR="0075224D" w:rsidRDefault="0075224D" w:rsidP="00545627">
      <w:pPr>
        <w:spacing w:line="480" w:lineRule="auto"/>
        <w:ind w:firstLine="720"/>
        <w:jc w:val="center"/>
        <w:rPr>
          <w:rFonts w:ascii="Times New Roman" w:hAnsi="Times New Roman" w:cs="Times New Roman"/>
          <w:sz w:val="24"/>
          <w:szCs w:val="24"/>
        </w:rPr>
      </w:pPr>
    </w:p>
    <w:p w:rsidR="005C5AB8" w:rsidRDefault="00545627" w:rsidP="0054562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E47FB6" w:rsidRPr="00E81B72" w:rsidRDefault="00E47FB6" w:rsidP="0086272E">
      <w:pPr>
        <w:spacing w:line="480" w:lineRule="auto"/>
        <w:rPr>
          <w:rFonts w:ascii="Times New Roman" w:hAnsi="Times New Roman" w:cs="Times New Roman"/>
          <w:sz w:val="24"/>
          <w:szCs w:val="24"/>
        </w:rPr>
      </w:pPr>
      <w:r w:rsidRPr="00E81B72">
        <w:rPr>
          <w:rFonts w:ascii="Times New Roman" w:hAnsi="Times New Roman" w:cs="Times New Roman"/>
          <w:sz w:val="24"/>
          <w:szCs w:val="24"/>
        </w:rPr>
        <w:t xml:space="preserve">Conley, David T. (2003). </w:t>
      </w:r>
      <w:r w:rsidRPr="00E81B72">
        <w:rPr>
          <w:rFonts w:ascii="Times New Roman" w:hAnsi="Times New Roman" w:cs="Times New Roman"/>
          <w:i/>
          <w:sz w:val="24"/>
          <w:szCs w:val="24"/>
        </w:rPr>
        <w:t>Standards for success:  What it takes for students to succeed in America’s research universities.</w:t>
      </w:r>
      <w:r w:rsidRPr="00E81B72">
        <w:rPr>
          <w:rFonts w:ascii="Times New Roman" w:hAnsi="Times New Roman" w:cs="Times New Roman"/>
          <w:sz w:val="24"/>
          <w:szCs w:val="24"/>
        </w:rPr>
        <w:t xml:space="preserve"> Digital presentation project: </w:t>
      </w:r>
      <w:r w:rsidRPr="00E81B72">
        <w:rPr>
          <w:rFonts w:ascii="Times New Roman" w:hAnsi="Times New Roman" w:cs="Times New Roman"/>
          <w:i/>
          <w:sz w:val="24"/>
          <w:szCs w:val="24"/>
        </w:rPr>
        <w:t xml:space="preserve">Understanding university </w:t>
      </w:r>
      <w:r w:rsidR="00C30C1A" w:rsidRPr="00E81B72">
        <w:rPr>
          <w:rFonts w:ascii="Times New Roman" w:hAnsi="Times New Roman" w:cs="Times New Roman"/>
          <w:i/>
          <w:sz w:val="24"/>
          <w:szCs w:val="24"/>
        </w:rPr>
        <w:t>success:</w:t>
      </w:r>
      <w:r w:rsidRPr="00E81B72">
        <w:rPr>
          <w:rFonts w:ascii="Times New Roman" w:hAnsi="Times New Roman" w:cs="Times New Roman"/>
          <w:sz w:val="24"/>
          <w:szCs w:val="24"/>
        </w:rPr>
        <w:t xml:space="preserve"> A project of the Association of American Universities and the Pew Cha</w:t>
      </w:r>
      <w:r w:rsidR="00C30C1A" w:rsidRPr="00E81B72">
        <w:rPr>
          <w:rFonts w:ascii="Times New Roman" w:hAnsi="Times New Roman" w:cs="Times New Roman"/>
          <w:sz w:val="24"/>
          <w:szCs w:val="24"/>
        </w:rPr>
        <w:t>ritable Trusts.  Retrieved from</w:t>
      </w:r>
      <w:r w:rsidRPr="00E81B72">
        <w:rPr>
          <w:rFonts w:ascii="Times New Roman" w:hAnsi="Times New Roman" w:cs="Times New Roman"/>
          <w:sz w:val="24"/>
          <w:szCs w:val="24"/>
        </w:rPr>
        <w:t xml:space="preserve"> </w:t>
      </w:r>
      <w:hyperlink r:id="rId8" w:tgtFrame="_blank" w:history="1">
        <w:r w:rsidRPr="00E81B72">
          <w:rPr>
            <w:rStyle w:val="Hyperlink"/>
            <w:rFonts w:ascii="Times New Roman" w:hAnsi="Times New Roman" w:cs="Times New Roman"/>
            <w:color w:val="000000"/>
            <w:sz w:val="24"/>
            <w:szCs w:val="24"/>
            <w:shd w:val="clear" w:color="auto" w:fill="F4F2E4"/>
          </w:rPr>
          <w:t>https://www.epiconline.org/files/pdf/UUS_Complete.pdf</w:t>
        </w:r>
      </w:hyperlink>
    </w:p>
    <w:p w:rsidR="0086272E" w:rsidRDefault="0086272E" w:rsidP="00E47FB6">
      <w:pPr>
        <w:spacing w:line="480" w:lineRule="auto"/>
        <w:rPr>
          <w:rFonts w:ascii="Times New Roman" w:hAnsi="Times New Roman" w:cs="Times New Roman"/>
          <w:sz w:val="24"/>
          <w:szCs w:val="24"/>
        </w:rPr>
      </w:pPr>
    </w:p>
    <w:p w:rsidR="00E47FB6" w:rsidRPr="00E81B72" w:rsidRDefault="00E47FB6" w:rsidP="00E47FB6">
      <w:pPr>
        <w:spacing w:line="480" w:lineRule="auto"/>
        <w:rPr>
          <w:rFonts w:ascii="Times New Roman" w:hAnsi="Times New Roman" w:cs="Times New Roman"/>
          <w:i/>
          <w:sz w:val="24"/>
          <w:szCs w:val="24"/>
        </w:rPr>
      </w:pPr>
      <w:r w:rsidRPr="00E81B72">
        <w:rPr>
          <w:rFonts w:ascii="Times New Roman" w:hAnsi="Times New Roman" w:cs="Times New Roman"/>
          <w:sz w:val="24"/>
          <w:szCs w:val="24"/>
        </w:rPr>
        <w:t>Math and Science Collaborative,</w:t>
      </w:r>
      <w:r w:rsidR="008322EF">
        <w:rPr>
          <w:rFonts w:ascii="Times New Roman" w:hAnsi="Times New Roman" w:cs="Times New Roman"/>
          <w:sz w:val="24"/>
          <w:szCs w:val="24"/>
        </w:rPr>
        <w:t xml:space="preserve"> </w:t>
      </w:r>
      <w:r w:rsidRPr="00E81B72">
        <w:rPr>
          <w:rFonts w:ascii="Times New Roman" w:hAnsi="Times New Roman" w:cs="Times New Roman"/>
          <w:sz w:val="24"/>
          <w:szCs w:val="24"/>
        </w:rPr>
        <w:t>Life Science Institute. (2001).</w:t>
      </w:r>
      <w:r w:rsidR="00C30C1A" w:rsidRPr="00E81B72">
        <w:rPr>
          <w:rFonts w:ascii="Times New Roman" w:hAnsi="Times New Roman" w:cs="Times New Roman"/>
          <w:sz w:val="24"/>
          <w:szCs w:val="24"/>
        </w:rPr>
        <w:t xml:space="preserve"> </w:t>
      </w:r>
      <w:r w:rsidRPr="00E81B72">
        <w:rPr>
          <w:rFonts w:ascii="Times New Roman" w:hAnsi="Times New Roman" w:cs="Times New Roman"/>
          <w:i/>
          <w:sz w:val="24"/>
          <w:szCs w:val="24"/>
        </w:rPr>
        <w:t xml:space="preserve">Indicators of development of process skills.  </w:t>
      </w:r>
      <w:r w:rsidRPr="00E81B72">
        <w:rPr>
          <w:rFonts w:ascii="Times New Roman" w:hAnsi="Times New Roman" w:cs="Times New Roman"/>
          <w:sz w:val="24"/>
          <w:szCs w:val="24"/>
        </w:rPr>
        <w:t xml:space="preserve">Adapted from Wynne Harlen, </w:t>
      </w:r>
      <w:r w:rsidRPr="00E81B72">
        <w:rPr>
          <w:rFonts w:ascii="Times New Roman" w:hAnsi="Times New Roman" w:cs="Times New Roman"/>
          <w:i/>
          <w:sz w:val="24"/>
          <w:szCs w:val="24"/>
        </w:rPr>
        <w:t>Teaching, learning, and assessing science.</w:t>
      </w:r>
    </w:p>
    <w:p w:rsidR="0086272E" w:rsidRDefault="0086272E" w:rsidP="00E37F11">
      <w:pPr>
        <w:rPr>
          <w:rFonts w:ascii="Times New Roman" w:hAnsi="Times New Roman" w:cs="Times New Roman"/>
          <w:sz w:val="24"/>
          <w:szCs w:val="24"/>
        </w:rPr>
      </w:pPr>
    </w:p>
    <w:p w:rsidR="00E47FB6" w:rsidRPr="00E81B72" w:rsidRDefault="00C30C1A" w:rsidP="00E37F11">
      <w:pPr>
        <w:rPr>
          <w:rFonts w:ascii="Times New Roman" w:hAnsi="Times New Roman" w:cs="Times New Roman"/>
          <w:sz w:val="24"/>
          <w:szCs w:val="24"/>
        </w:rPr>
      </w:pPr>
      <w:r w:rsidRPr="00E81B72">
        <w:rPr>
          <w:rFonts w:ascii="Times New Roman" w:hAnsi="Times New Roman" w:cs="Times New Roman"/>
          <w:sz w:val="24"/>
          <w:szCs w:val="24"/>
        </w:rPr>
        <w:t xml:space="preserve">Route 21. </w:t>
      </w:r>
      <w:r w:rsidR="00E47FB6" w:rsidRPr="00E81B72">
        <w:rPr>
          <w:rFonts w:ascii="Times New Roman" w:hAnsi="Times New Roman" w:cs="Times New Roman"/>
          <w:sz w:val="24"/>
          <w:szCs w:val="24"/>
        </w:rPr>
        <w:t>(2007)</w:t>
      </w:r>
      <w:r w:rsidRPr="00E81B72">
        <w:rPr>
          <w:rFonts w:ascii="Times New Roman" w:hAnsi="Times New Roman" w:cs="Times New Roman"/>
          <w:sz w:val="24"/>
          <w:szCs w:val="24"/>
        </w:rPr>
        <w:t>.</w:t>
      </w:r>
      <w:r w:rsidR="00E81B72" w:rsidRPr="00E81B72">
        <w:rPr>
          <w:rFonts w:ascii="Times New Roman" w:hAnsi="Times New Roman" w:cs="Times New Roman"/>
          <w:sz w:val="24"/>
          <w:szCs w:val="24"/>
        </w:rPr>
        <w:t xml:space="preserve"> </w:t>
      </w:r>
      <w:r w:rsidRPr="00E81B72">
        <w:rPr>
          <w:rFonts w:ascii="Times New Roman" w:hAnsi="Times New Roman" w:cs="Times New Roman"/>
          <w:sz w:val="24"/>
          <w:szCs w:val="24"/>
        </w:rPr>
        <w:t xml:space="preserve"> </w:t>
      </w:r>
      <w:r w:rsidR="00E47FB6" w:rsidRPr="00E81B72">
        <w:rPr>
          <w:rFonts w:ascii="Times New Roman" w:hAnsi="Times New Roman" w:cs="Times New Roman"/>
          <w:i/>
          <w:sz w:val="24"/>
          <w:szCs w:val="24"/>
        </w:rPr>
        <w:t>Partnership</w:t>
      </w:r>
      <w:r w:rsidRPr="00E81B72">
        <w:rPr>
          <w:rFonts w:ascii="Times New Roman" w:hAnsi="Times New Roman" w:cs="Times New Roman"/>
          <w:i/>
          <w:sz w:val="24"/>
          <w:szCs w:val="24"/>
        </w:rPr>
        <w:t xml:space="preserve"> </w:t>
      </w:r>
      <w:r w:rsidR="00A725B8" w:rsidRPr="00E81B72">
        <w:rPr>
          <w:rFonts w:ascii="Times New Roman" w:hAnsi="Times New Roman" w:cs="Times New Roman"/>
          <w:i/>
          <w:sz w:val="24"/>
          <w:szCs w:val="24"/>
        </w:rPr>
        <w:t>for 21</w:t>
      </w:r>
      <w:r w:rsidR="00A725B8" w:rsidRPr="00E81B72">
        <w:rPr>
          <w:rFonts w:ascii="Times New Roman" w:hAnsi="Times New Roman" w:cs="Times New Roman"/>
          <w:i/>
          <w:sz w:val="24"/>
          <w:szCs w:val="24"/>
          <w:vertAlign w:val="superscript"/>
        </w:rPr>
        <w:t>s</w:t>
      </w:r>
      <w:r w:rsidRPr="00E81B72">
        <w:rPr>
          <w:rFonts w:ascii="Times New Roman" w:hAnsi="Times New Roman" w:cs="Times New Roman"/>
          <w:i/>
          <w:sz w:val="24"/>
          <w:szCs w:val="24"/>
          <w:vertAlign w:val="superscript"/>
        </w:rPr>
        <w:t xml:space="preserve"> </w:t>
      </w:r>
      <w:r w:rsidR="00A725B8" w:rsidRPr="00E81B72">
        <w:rPr>
          <w:rFonts w:ascii="Times New Roman" w:hAnsi="Times New Roman" w:cs="Times New Roman"/>
          <w:i/>
          <w:sz w:val="24"/>
          <w:szCs w:val="24"/>
          <w:vertAlign w:val="superscript"/>
        </w:rPr>
        <w:t>t</w:t>
      </w:r>
      <w:r w:rsidRPr="00E81B72">
        <w:rPr>
          <w:rFonts w:ascii="Times New Roman" w:hAnsi="Times New Roman" w:cs="Times New Roman"/>
          <w:i/>
          <w:sz w:val="24"/>
          <w:szCs w:val="24"/>
          <w:vertAlign w:val="superscript"/>
        </w:rPr>
        <w:t xml:space="preserve"> </w:t>
      </w:r>
      <w:r w:rsidR="00A725B8" w:rsidRPr="00E81B72">
        <w:rPr>
          <w:rFonts w:ascii="Times New Roman" w:hAnsi="Times New Roman" w:cs="Times New Roman"/>
          <w:i/>
          <w:sz w:val="24"/>
          <w:szCs w:val="24"/>
        </w:rPr>
        <w:t xml:space="preserve">century skills. </w:t>
      </w:r>
      <w:r w:rsidR="00A725B8" w:rsidRPr="00E81B72">
        <w:rPr>
          <w:rFonts w:ascii="Times New Roman" w:hAnsi="Times New Roman" w:cs="Times New Roman"/>
          <w:sz w:val="24"/>
          <w:szCs w:val="24"/>
        </w:rPr>
        <w:t>(</w:t>
      </w:r>
      <w:r w:rsidRPr="00E81B72">
        <w:rPr>
          <w:rFonts w:ascii="Times New Roman" w:hAnsi="Times New Roman" w:cs="Times New Roman"/>
          <w:sz w:val="24"/>
          <w:szCs w:val="24"/>
        </w:rPr>
        <w:t>We</w:t>
      </w:r>
      <w:r w:rsidR="00A725B8" w:rsidRPr="00E81B72">
        <w:rPr>
          <w:rFonts w:ascii="Times New Roman" w:hAnsi="Times New Roman" w:cs="Times New Roman"/>
          <w:sz w:val="24"/>
          <w:szCs w:val="24"/>
        </w:rPr>
        <w:t xml:space="preserve">b page).  Retrieved from </w:t>
      </w:r>
      <w:hyperlink r:id="rId9" w:tgtFrame="_blank" w:history="1">
        <w:r w:rsidR="00A725B8" w:rsidRPr="00E81B72">
          <w:rPr>
            <w:rStyle w:val="Hyperlink"/>
            <w:rFonts w:ascii="Times New Roman" w:hAnsi="Times New Roman" w:cs="Times New Roman"/>
            <w:color w:val="000000"/>
            <w:sz w:val="24"/>
            <w:szCs w:val="24"/>
            <w:shd w:val="clear" w:color="auto" w:fill="F4F2E4"/>
          </w:rPr>
          <w:t>http://route21.p21.org/</w:t>
        </w:r>
      </w:hyperlink>
    </w:p>
    <w:p w:rsidR="0086272E" w:rsidRDefault="0086272E" w:rsidP="00E37F11">
      <w:pPr>
        <w:rPr>
          <w:rFonts w:ascii="Times New Roman" w:hAnsi="Times New Roman" w:cs="Times New Roman"/>
          <w:sz w:val="24"/>
          <w:szCs w:val="24"/>
        </w:rPr>
      </w:pPr>
    </w:p>
    <w:p w:rsidR="00E37F11" w:rsidRPr="00E81B72" w:rsidRDefault="00E37F11" w:rsidP="00E37F11">
      <w:pPr>
        <w:rPr>
          <w:rFonts w:ascii="Times New Roman" w:hAnsi="Times New Roman" w:cs="Times New Roman"/>
          <w:sz w:val="24"/>
          <w:szCs w:val="24"/>
        </w:rPr>
      </w:pPr>
      <w:r w:rsidRPr="00E81B72">
        <w:rPr>
          <w:rFonts w:ascii="Times New Roman" w:hAnsi="Times New Roman" w:cs="Times New Roman"/>
          <w:sz w:val="24"/>
          <w:szCs w:val="24"/>
        </w:rPr>
        <w:t>U.S. Department of Labor. (1991</w:t>
      </w:r>
      <w:r w:rsidR="00C30C1A" w:rsidRPr="00E81B72">
        <w:rPr>
          <w:rFonts w:ascii="Times New Roman" w:hAnsi="Times New Roman" w:cs="Times New Roman"/>
          <w:sz w:val="24"/>
          <w:szCs w:val="24"/>
        </w:rPr>
        <w:t xml:space="preserve">). </w:t>
      </w:r>
      <w:r w:rsidRPr="00E81B72">
        <w:rPr>
          <w:rFonts w:ascii="Times New Roman" w:hAnsi="Times New Roman" w:cs="Times New Roman"/>
          <w:i/>
          <w:sz w:val="24"/>
          <w:szCs w:val="24"/>
        </w:rPr>
        <w:t xml:space="preserve">What work requires of schools. </w:t>
      </w:r>
      <w:r w:rsidRPr="00E81B72">
        <w:rPr>
          <w:rFonts w:ascii="Times New Roman" w:hAnsi="Times New Roman" w:cs="Times New Roman"/>
          <w:sz w:val="24"/>
          <w:szCs w:val="24"/>
        </w:rPr>
        <w:t xml:space="preserve">Washington, D.C.  Retrieved from </w:t>
      </w:r>
      <w:hyperlink r:id="rId10" w:tgtFrame="_blank" w:history="1">
        <w:r w:rsidRPr="00E81B72">
          <w:rPr>
            <w:rStyle w:val="Hyperlink"/>
            <w:rFonts w:ascii="Times New Roman" w:hAnsi="Times New Roman" w:cs="Times New Roman"/>
            <w:color w:val="000000"/>
            <w:sz w:val="24"/>
            <w:szCs w:val="24"/>
            <w:shd w:val="clear" w:color="auto" w:fill="F4F2E4"/>
          </w:rPr>
          <w:t>http://wdr.doleta.gov/SCANS/whatwork/whatwork.pdf</w:t>
        </w:r>
      </w:hyperlink>
    </w:p>
    <w:p w:rsidR="00E47FB6" w:rsidRPr="00E81B72" w:rsidRDefault="00E47FB6" w:rsidP="00E47FB6">
      <w:pPr>
        <w:spacing w:line="480" w:lineRule="auto"/>
        <w:rPr>
          <w:rFonts w:ascii="Times New Roman" w:hAnsi="Times New Roman" w:cs="Times New Roman"/>
          <w:sz w:val="24"/>
          <w:szCs w:val="24"/>
        </w:rPr>
      </w:pPr>
    </w:p>
    <w:p w:rsidR="00441C0D" w:rsidRPr="00E81B72" w:rsidRDefault="00441C0D" w:rsidP="00441C0D">
      <w:pPr>
        <w:spacing w:line="480" w:lineRule="auto"/>
        <w:rPr>
          <w:rFonts w:ascii="Times New Roman" w:hAnsi="Times New Roman" w:cs="Times New Roman"/>
          <w:sz w:val="24"/>
          <w:szCs w:val="24"/>
        </w:rPr>
      </w:pPr>
    </w:p>
    <w:sectPr w:rsidR="00441C0D" w:rsidRPr="00E81B72" w:rsidSect="00AB5A45">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69A" w:rsidRDefault="006D369A" w:rsidP="00AB5A45">
      <w:pPr>
        <w:spacing w:after="0" w:line="240" w:lineRule="auto"/>
      </w:pPr>
      <w:r>
        <w:separator/>
      </w:r>
    </w:p>
  </w:endnote>
  <w:endnote w:type="continuationSeparator" w:id="0">
    <w:p w:rsidR="006D369A" w:rsidRDefault="006D369A" w:rsidP="00AB5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69A" w:rsidRDefault="006D369A" w:rsidP="00AB5A45">
      <w:pPr>
        <w:spacing w:after="0" w:line="240" w:lineRule="auto"/>
      </w:pPr>
      <w:r>
        <w:separator/>
      </w:r>
    </w:p>
  </w:footnote>
  <w:footnote w:type="continuationSeparator" w:id="0">
    <w:p w:rsidR="006D369A" w:rsidRDefault="006D369A" w:rsidP="00AB5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45" w:rsidRDefault="00AB5A45">
    <w:pPr>
      <w:pStyle w:val="Header"/>
    </w:pPr>
    <w:r w:rsidRPr="00AB5A45">
      <w:rPr>
        <w:rFonts w:ascii="Times New Roman" w:hAnsi="Times New Roman" w:cs="Times New Roman"/>
      </w:rPr>
      <w:t>Running head:  CONTENT KNOWLEDGE AND PROCESS SKILLS</w:t>
    </w:r>
    <w:r w:rsidR="0075224D">
      <w:rPr>
        <w:rFonts w:ascii="Times New Roman" w:hAnsi="Times New Roman" w:cs="Times New Roman"/>
      </w:rPr>
      <w:t xml:space="preserve"> (REVISED)</w:t>
    </w:r>
    <w:r>
      <w:tab/>
    </w:r>
    <w:r>
      <w:fldChar w:fldCharType="begin"/>
    </w:r>
    <w:r>
      <w:instrText xml:space="preserve"> PAGE   \* MERGEFORMAT </w:instrText>
    </w:r>
    <w:r>
      <w:fldChar w:fldCharType="separate"/>
    </w:r>
    <w:r w:rsidR="0075224D">
      <w:rPr>
        <w:noProof/>
      </w:rPr>
      <w:t>2</w:t>
    </w:r>
    <w:r>
      <w:rPr>
        <w:noProof/>
      </w:rPr>
      <w:fldChar w:fldCharType="end"/>
    </w:r>
    <w:r>
      <w:tab/>
    </w:r>
  </w:p>
  <w:p w:rsidR="00AB5A45" w:rsidRDefault="00AB5A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A45" w:rsidRDefault="00AB5A45">
    <w:pPr>
      <w:pStyle w:val="Header"/>
      <w:rPr>
        <w:noProof/>
      </w:rPr>
    </w:pPr>
    <w:r w:rsidRPr="00AB5A45">
      <w:rPr>
        <w:rFonts w:ascii="Times New Roman" w:hAnsi="Times New Roman" w:cs="Times New Roman"/>
      </w:rPr>
      <w:t>Running head:  CONTENT KNOWLEDGE AND PROCESS SKILLS</w:t>
    </w:r>
    <w:r w:rsidR="0075224D">
      <w:rPr>
        <w:rFonts w:ascii="Times New Roman" w:hAnsi="Times New Roman" w:cs="Times New Roman"/>
      </w:rPr>
      <w:t xml:space="preserve"> (REVISED)</w:t>
    </w:r>
    <w:r>
      <w:tab/>
    </w:r>
    <w:r>
      <w:fldChar w:fldCharType="begin"/>
    </w:r>
    <w:r>
      <w:instrText xml:space="preserve"> PAGE   \* MERGEFORMAT </w:instrText>
    </w:r>
    <w:r>
      <w:fldChar w:fldCharType="separate"/>
    </w:r>
    <w:r w:rsidR="0075224D">
      <w:rPr>
        <w:noProof/>
      </w:rPr>
      <w:t>1</w:t>
    </w:r>
    <w:r>
      <w:rPr>
        <w:noProof/>
      </w:rPr>
      <w:fldChar w:fldCharType="end"/>
    </w:r>
  </w:p>
  <w:p w:rsidR="00AB5A45" w:rsidRDefault="00AB5A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A45"/>
    <w:rsid w:val="0002476B"/>
    <w:rsid w:val="00053044"/>
    <w:rsid w:val="00062697"/>
    <w:rsid w:val="000A3BFC"/>
    <w:rsid w:val="000D7A62"/>
    <w:rsid w:val="000E1908"/>
    <w:rsid w:val="001112B7"/>
    <w:rsid w:val="0011345D"/>
    <w:rsid w:val="00131A98"/>
    <w:rsid w:val="00187187"/>
    <w:rsid w:val="001A18FC"/>
    <w:rsid w:val="001A6F43"/>
    <w:rsid w:val="00232A88"/>
    <w:rsid w:val="00262108"/>
    <w:rsid w:val="002722CB"/>
    <w:rsid w:val="0029360D"/>
    <w:rsid w:val="003066D6"/>
    <w:rsid w:val="00343687"/>
    <w:rsid w:val="00370B66"/>
    <w:rsid w:val="003875EC"/>
    <w:rsid w:val="003A3DDC"/>
    <w:rsid w:val="003C4FFF"/>
    <w:rsid w:val="003E75B4"/>
    <w:rsid w:val="0044184F"/>
    <w:rsid w:val="00441C0D"/>
    <w:rsid w:val="00461D3B"/>
    <w:rsid w:val="00465B92"/>
    <w:rsid w:val="004C0806"/>
    <w:rsid w:val="00545627"/>
    <w:rsid w:val="005C5AB8"/>
    <w:rsid w:val="005F2CDD"/>
    <w:rsid w:val="0060317F"/>
    <w:rsid w:val="00607ADF"/>
    <w:rsid w:val="0069256F"/>
    <w:rsid w:val="006B4FD4"/>
    <w:rsid w:val="006D369A"/>
    <w:rsid w:val="00705DEB"/>
    <w:rsid w:val="00707AC3"/>
    <w:rsid w:val="0074599B"/>
    <w:rsid w:val="0075224D"/>
    <w:rsid w:val="0076087F"/>
    <w:rsid w:val="00763B59"/>
    <w:rsid w:val="007C2DC6"/>
    <w:rsid w:val="00802203"/>
    <w:rsid w:val="0082458E"/>
    <w:rsid w:val="00826AD0"/>
    <w:rsid w:val="008322EF"/>
    <w:rsid w:val="0084586B"/>
    <w:rsid w:val="008568C1"/>
    <w:rsid w:val="0086272E"/>
    <w:rsid w:val="00865C2A"/>
    <w:rsid w:val="008C66C5"/>
    <w:rsid w:val="008D229F"/>
    <w:rsid w:val="00913647"/>
    <w:rsid w:val="00A04FA6"/>
    <w:rsid w:val="00A32C60"/>
    <w:rsid w:val="00A35BB2"/>
    <w:rsid w:val="00A409AF"/>
    <w:rsid w:val="00A725B8"/>
    <w:rsid w:val="00AA21A6"/>
    <w:rsid w:val="00AA59B3"/>
    <w:rsid w:val="00AB5A45"/>
    <w:rsid w:val="00AB5AEE"/>
    <w:rsid w:val="00AE0445"/>
    <w:rsid w:val="00AF263D"/>
    <w:rsid w:val="00B72575"/>
    <w:rsid w:val="00B81E46"/>
    <w:rsid w:val="00B82BAF"/>
    <w:rsid w:val="00BA0191"/>
    <w:rsid w:val="00BC2715"/>
    <w:rsid w:val="00BE1215"/>
    <w:rsid w:val="00C0593E"/>
    <w:rsid w:val="00C30C1A"/>
    <w:rsid w:val="00CB5656"/>
    <w:rsid w:val="00CC35C0"/>
    <w:rsid w:val="00D40E9B"/>
    <w:rsid w:val="00D46367"/>
    <w:rsid w:val="00D85ED1"/>
    <w:rsid w:val="00DE7276"/>
    <w:rsid w:val="00E37F11"/>
    <w:rsid w:val="00E47FB6"/>
    <w:rsid w:val="00E509DE"/>
    <w:rsid w:val="00E81B72"/>
    <w:rsid w:val="00F54C4D"/>
    <w:rsid w:val="00F77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A45"/>
  </w:style>
  <w:style w:type="paragraph" w:styleId="Footer">
    <w:name w:val="footer"/>
    <w:basedOn w:val="Normal"/>
    <w:link w:val="FooterChar"/>
    <w:uiPriority w:val="99"/>
    <w:unhideWhenUsed/>
    <w:rsid w:val="00AB5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A45"/>
  </w:style>
  <w:style w:type="paragraph" w:styleId="BalloonText">
    <w:name w:val="Balloon Text"/>
    <w:basedOn w:val="Normal"/>
    <w:link w:val="BalloonTextChar"/>
    <w:uiPriority w:val="99"/>
    <w:semiHidden/>
    <w:unhideWhenUsed/>
    <w:rsid w:val="00AB5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A45"/>
    <w:rPr>
      <w:rFonts w:ascii="Tahoma" w:hAnsi="Tahoma" w:cs="Tahoma"/>
      <w:sz w:val="16"/>
      <w:szCs w:val="16"/>
    </w:rPr>
  </w:style>
  <w:style w:type="character" w:styleId="Hyperlink">
    <w:name w:val="Hyperlink"/>
    <w:basedOn w:val="DefaultParagraphFont"/>
    <w:uiPriority w:val="99"/>
    <w:semiHidden/>
    <w:unhideWhenUsed/>
    <w:rsid w:val="00E47F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A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A45"/>
  </w:style>
  <w:style w:type="paragraph" w:styleId="Footer">
    <w:name w:val="footer"/>
    <w:basedOn w:val="Normal"/>
    <w:link w:val="FooterChar"/>
    <w:uiPriority w:val="99"/>
    <w:unhideWhenUsed/>
    <w:rsid w:val="00AB5A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A45"/>
  </w:style>
  <w:style w:type="paragraph" w:styleId="BalloonText">
    <w:name w:val="Balloon Text"/>
    <w:basedOn w:val="Normal"/>
    <w:link w:val="BalloonTextChar"/>
    <w:uiPriority w:val="99"/>
    <w:semiHidden/>
    <w:unhideWhenUsed/>
    <w:rsid w:val="00AB5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A45"/>
    <w:rPr>
      <w:rFonts w:ascii="Tahoma" w:hAnsi="Tahoma" w:cs="Tahoma"/>
      <w:sz w:val="16"/>
      <w:szCs w:val="16"/>
    </w:rPr>
  </w:style>
  <w:style w:type="character" w:styleId="Hyperlink">
    <w:name w:val="Hyperlink"/>
    <w:basedOn w:val="DefaultParagraphFont"/>
    <w:uiPriority w:val="99"/>
    <w:semiHidden/>
    <w:unhideWhenUsed/>
    <w:rsid w:val="00E47F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conline.org/files/pdf/UUS_Complete.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dr.doleta.gov/SCANS/whatwork/whatwork.pdf" TargetMode="External"/><Relationship Id="rId4" Type="http://schemas.openxmlformats.org/officeDocument/2006/relationships/settings" Target="settings.xml"/><Relationship Id="rId9" Type="http://schemas.openxmlformats.org/officeDocument/2006/relationships/hyperlink" Target="http://route21.p21.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A964E-132B-4FCF-ADE2-80843971F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2013-02-10T05:58:00Z</dcterms:created>
  <dcterms:modified xsi:type="dcterms:W3CDTF">2013-02-10T05:58:00Z</dcterms:modified>
</cp:coreProperties>
</file>